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1E" w:rsidRDefault="003C1A1E"/>
    <w:tbl>
      <w:tblPr>
        <w:tblpPr w:leftFromText="181" w:rightFromText="181" w:vertAnchor="text" w:horzAnchor="margin" w:tblpY="-202"/>
        <w:tblOverlap w:val="never"/>
        <w:tblW w:w="0" w:type="auto"/>
        <w:tblLook w:val="0000" w:firstRow="0" w:lastRow="0" w:firstColumn="0" w:lastColumn="0" w:noHBand="0" w:noVBand="0"/>
      </w:tblPr>
      <w:tblGrid>
        <w:gridCol w:w="254"/>
      </w:tblGrid>
      <w:tr w:rsidR="00435461" w:rsidTr="004E0D57">
        <w:trPr>
          <w:trHeight w:val="993"/>
        </w:trPr>
        <w:tc>
          <w:tcPr>
            <w:tcW w:w="254" w:type="dxa"/>
          </w:tcPr>
          <w:p w:rsidR="00435461" w:rsidRDefault="00435461" w:rsidP="004E0D57">
            <w:pPr>
              <w:spacing w:after="0" w:line="240" w:lineRule="auto"/>
              <w:jc w:val="center"/>
            </w:pPr>
          </w:p>
        </w:tc>
      </w:tr>
      <w:tr w:rsidR="00435461" w:rsidRPr="00130D24" w:rsidTr="00F16C86">
        <w:trPr>
          <w:trHeight w:val="3072"/>
        </w:trPr>
        <w:tc>
          <w:tcPr>
            <w:tcW w:w="254" w:type="dxa"/>
          </w:tcPr>
          <w:p w:rsidR="00435461" w:rsidRDefault="00435461" w:rsidP="004E0D57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</w:p>
        </w:tc>
      </w:tr>
    </w:tbl>
    <w:p w:rsidR="009B7D29" w:rsidRDefault="00837E08" w:rsidP="0043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35461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5A2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45A24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5461" w:rsidRPr="00435461" w:rsidRDefault="00435461" w:rsidP="0043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61"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>зом по ГБОУ СОШ №72                                                    Общим собранием коллектива</w:t>
      </w:r>
    </w:p>
    <w:p w:rsidR="00435461" w:rsidRDefault="00435461" w:rsidP="0043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61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от 23.08.2016 протокол № 5</w:t>
      </w:r>
    </w:p>
    <w:p w:rsidR="00435461" w:rsidRPr="00435461" w:rsidRDefault="00837E08" w:rsidP="0043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5461">
        <w:rPr>
          <w:rFonts w:ascii="Times New Roman" w:hAnsi="Times New Roman" w:cs="Times New Roman"/>
          <w:sz w:val="24"/>
          <w:szCs w:val="24"/>
        </w:rPr>
        <w:t>т 23.08.2016 № 422</w:t>
      </w:r>
    </w:p>
    <w:p w:rsidR="00435461" w:rsidRDefault="00435461" w:rsidP="00C7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08" w:rsidRDefault="00837E08" w:rsidP="00C7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E08" w:rsidRDefault="00837E08" w:rsidP="00C7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461" w:rsidRDefault="00435461" w:rsidP="00C7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461" w:rsidRDefault="00BB389F" w:rsidP="00BB3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результатах</w:t>
      </w:r>
      <w:r w:rsidR="00C776C9" w:rsidRPr="004E0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6C9" w:rsidRPr="004E0D5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средней общеобразовательной школы №72 </w:t>
      </w: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 углубленным изучением немецкого языка</w:t>
      </w:r>
      <w:r w:rsidR="00435461" w:rsidRPr="004354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435461" w:rsidRDefault="00435461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Калининского района</w:t>
      </w:r>
      <w:proofErr w:type="gramStart"/>
      <w:r w:rsidRPr="004354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</w:t>
      </w:r>
      <w:proofErr w:type="gramEnd"/>
      <w:r w:rsidRPr="004354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анкт Петербурга</w:t>
      </w:r>
      <w:r w:rsidRPr="00435461">
        <w:rPr>
          <w:rFonts w:ascii="Arial" w:eastAsia="Times New Roman" w:hAnsi="Arial" w:cs="Arial"/>
          <w:b/>
          <w:color w:val="222222"/>
          <w:sz w:val="24"/>
          <w:szCs w:val="24"/>
        </w:rPr>
        <w:t> </w:t>
      </w:r>
    </w:p>
    <w:p w:rsidR="00435461" w:rsidRDefault="00707C67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435461" w:rsidRPr="00435461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3C1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435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C9477D" w:rsidRDefault="003C1A1E" w:rsidP="003C1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7329"/>
        <w:gridCol w:w="2232"/>
      </w:tblGrid>
      <w:tr w:rsidR="00C9477D" w:rsidTr="0017485C">
        <w:tc>
          <w:tcPr>
            <w:tcW w:w="576" w:type="dxa"/>
          </w:tcPr>
          <w:p w:rsidR="00C9477D" w:rsidRDefault="0037206F" w:rsidP="00FD3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7329" w:type="dxa"/>
          </w:tcPr>
          <w:p w:rsidR="00C9477D" w:rsidRDefault="0037206F" w:rsidP="00FD3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</w:t>
            </w:r>
            <w:r w:rsidR="00FD389C">
              <w:rPr>
                <w:rFonts w:ascii="Times New Roman" w:hAnsi="Times New Roman" w:cs="Times New Roman"/>
                <w:b/>
                <w:sz w:val="24"/>
                <w:szCs w:val="24"/>
              </w:rPr>
              <w:t>ов и подразделов</w:t>
            </w:r>
          </w:p>
        </w:tc>
        <w:tc>
          <w:tcPr>
            <w:tcW w:w="2232" w:type="dxa"/>
          </w:tcPr>
          <w:p w:rsidR="00C9477D" w:rsidRDefault="0037206F" w:rsidP="00FD3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C9477D" w:rsidTr="0017485C">
        <w:tc>
          <w:tcPr>
            <w:tcW w:w="576" w:type="dxa"/>
          </w:tcPr>
          <w:p w:rsidR="00C9477D" w:rsidRPr="0037206F" w:rsidRDefault="003720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329" w:type="dxa"/>
          </w:tcPr>
          <w:p w:rsidR="00C9477D" w:rsidRDefault="003720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80">
              <w:rPr>
                <w:rFonts w:ascii="Times New Roman" w:hAnsi="Times New Roman"/>
                <w:b/>
                <w:szCs w:val="24"/>
              </w:rPr>
              <w:t>Введение</w:t>
            </w:r>
          </w:p>
        </w:tc>
        <w:tc>
          <w:tcPr>
            <w:tcW w:w="2232" w:type="dxa"/>
          </w:tcPr>
          <w:p w:rsidR="00C9477D" w:rsidRDefault="00AC479E" w:rsidP="00AC4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477D" w:rsidTr="0017485C">
        <w:tc>
          <w:tcPr>
            <w:tcW w:w="576" w:type="dxa"/>
          </w:tcPr>
          <w:p w:rsidR="00C9477D" w:rsidRPr="0017485C" w:rsidRDefault="00C9477D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9" w:type="dxa"/>
          </w:tcPr>
          <w:p w:rsidR="00C9477D" w:rsidRPr="0037206F" w:rsidRDefault="003C1A1E" w:rsidP="0037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Краткая</w:t>
            </w:r>
            <w:r w:rsidR="0037206F" w:rsidRPr="0037206F">
              <w:rPr>
                <w:rFonts w:ascii="Times New Roman" w:hAnsi="Times New Roman"/>
                <w:i/>
                <w:szCs w:val="24"/>
              </w:rPr>
              <w:t xml:space="preserve"> характеристика </w:t>
            </w:r>
          </w:p>
        </w:tc>
        <w:tc>
          <w:tcPr>
            <w:tcW w:w="2232" w:type="dxa"/>
          </w:tcPr>
          <w:p w:rsidR="00C9477D" w:rsidRDefault="00C9477D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7D" w:rsidTr="0017485C">
        <w:tc>
          <w:tcPr>
            <w:tcW w:w="576" w:type="dxa"/>
          </w:tcPr>
          <w:p w:rsidR="00C9477D" w:rsidRPr="0017485C" w:rsidRDefault="00C9477D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9" w:type="dxa"/>
          </w:tcPr>
          <w:p w:rsidR="00C9477D" w:rsidRPr="0037206F" w:rsidRDefault="003720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06F">
              <w:rPr>
                <w:rFonts w:ascii="Times New Roman" w:hAnsi="Times New Roman" w:cs="Times New Roman"/>
                <w:i/>
                <w:sz w:val="24"/>
                <w:szCs w:val="24"/>
              </w:rPr>
              <w:t>Цели и задачи</w:t>
            </w:r>
          </w:p>
        </w:tc>
        <w:tc>
          <w:tcPr>
            <w:tcW w:w="2232" w:type="dxa"/>
          </w:tcPr>
          <w:p w:rsidR="00C9477D" w:rsidRDefault="00C9477D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7D" w:rsidTr="0017485C">
        <w:tc>
          <w:tcPr>
            <w:tcW w:w="576" w:type="dxa"/>
          </w:tcPr>
          <w:p w:rsidR="00C9477D" w:rsidRPr="0037206F" w:rsidRDefault="003720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329" w:type="dxa"/>
          </w:tcPr>
          <w:p w:rsidR="00C9477D" w:rsidRPr="0037206F" w:rsidRDefault="0037206F" w:rsidP="00372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6F">
              <w:rPr>
                <w:rFonts w:ascii="Times New Roman" w:hAnsi="Times New Roman"/>
                <w:b/>
                <w:szCs w:val="24"/>
              </w:rPr>
              <w:t>Основная аналитическая част</w:t>
            </w:r>
            <w:r>
              <w:rPr>
                <w:rFonts w:ascii="Times New Roman" w:hAnsi="Times New Roman"/>
                <w:b/>
                <w:szCs w:val="24"/>
              </w:rPr>
              <w:t>ь</w:t>
            </w:r>
          </w:p>
        </w:tc>
        <w:tc>
          <w:tcPr>
            <w:tcW w:w="2232" w:type="dxa"/>
          </w:tcPr>
          <w:p w:rsidR="00C9477D" w:rsidRDefault="00EC1E1D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4 - 32</w:t>
            </w:r>
          </w:p>
        </w:tc>
      </w:tr>
      <w:tr w:rsidR="00C9477D" w:rsidTr="0017485C">
        <w:tc>
          <w:tcPr>
            <w:tcW w:w="576" w:type="dxa"/>
          </w:tcPr>
          <w:p w:rsidR="00C9477D" w:rsidRDefault="003720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29" w:type="dxa"/>
          </w:tcPr>
          <w:p w:rsidR="00C9477D" w:rsidRDefault="0037206F" w:rsidP="00372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образовательной деятельности и организация учебного процесса</w:t>
            </w:r>
          </w:p>
        </w:tc>
        <w:tc>
          <w:tcPr>
            <w:tcW w:w="2232" w:type="dxa"/>
          </w:tcPr>
          <w:p w:rsidR="00C9477D" w:rsidRDefault="00EC1E1D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4 - 10</w:t>
            </w:r>
          </w:p>
        </w:tc>
      </w:tr>
      <w:tr w:rsidR="00BB2620" w:rsidTr="0017485C">
        <w:tc>
          <w:tcPr>
            <w:tcW w:w="576" w:type="dxa"/>
          </w:tcPr>
          <w:p w:rsidR="00BB2620" w:rsidRPr="00BB2620" w:rsidRDefault="00BB2620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BB2620" w:rsidRPr="00BB2620" w:rsidRDefault="00BB2620" w:rsidP="00174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 программа. </w:t>
            </w:r>
          </w:p>
        </w:tc>
        <w:tc>
          <w:tcPr>
            <w:tcW w:w="2232" w:type="dxa"/>
          </w:tcPr>
          <w:p w:rsidR="00BB2620" w:rsidRDefault="00BB2620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7EA" w:rsidTr="0017485C">
        <w:tc>
          <w:tcPr>
            <w:tcW w:w="576" w:type="dxa"/>
          </w:tcPr>
          <w:p w:rsidR="00DC07EA" w:rsidRPr="00BB2620" w:rsidRDefault="00DC07EA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DC07EA" w:rsidRPr="00BB2620" w:rsidRDefault="00DC07EA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620">
              <w:rPr>
                <w:rFonts w:ascii="Times New Roman" w:hAnsi="Times New Roman"/>
                <w:i/>
                <w:szCs w:val="24"/>
              </w:rPr>
              <w:t xml:space="preserve">Анализ контингента </w:t>
            </w:r>
            <w:proofErr w:type="gramStart"/>
            <w:r w:rsidRPr="00BB2620">
              <w:rPr>
                <w:rFonts w:ascii="Times New Roman" w:hAnsi="Times New Roman"/>
                <w:i/>
                <w:szCs w:val="24"/>
              </w:rPr>
              <w:t>обучающихся</w:t>
            </w:r>
            <w:proofErr w:type="gramEnd"/>
          </w:p>
        </w:tc>
        <w:tc>
          <w:tcPr>
            <w:tcW w:w="2232" w:type="dxa"/>
          </w:tcPr>
          <w:p w:rsidR="00DC07EA" w:rsidRDefault="00DC07EA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5A9" w:rsidTr="0017485C">
        <w:tc>
          <w:tcPr>
            <w:tcW w:w="576" w:type="dxa"/>
          </w:tcPr>
          <w:p w:rsidR="007945A9" w:rsidRPr="00BB2620" w:rsidRDefault="007945A9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945A9" w:rsidRPr="00BB2620" w:rsidRDefault="007945A9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620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 воспитательной системы</w:t>
            </w:r>
          </w:p>
        </w:tc>
        <w:tc>
          <w:tcPr>
            <w:tcW w:w="2232" w:type="dxa"/>
          </w:tcPr>
          <w:p w:rsidR="007945A9" w:rsidRDefault="007945A9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Pr="00BB2620" w:rsidRDefault="007D4A6F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BB2620" w:rsidRDefault="007D4A6F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proofErr w:type="spellStart"/>
            <w:r w:rsidRPr="00BB2620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BB2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Pr="00BB2620" w:rsidRDefault="007D4A6F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Default="007D4A6F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Профилактическая работа по предупреждению асоциального поведения </w:t>
            </w:r>
            <w:proofErr w:type="gramStart"/>
            <w:r w:rsidRPr="00BB262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Default="007D4A6F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9D4773" w:rsidRDefault="007D4A6F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89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образовательной организации в области сбережения здоровья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Pr="002C1CCC" w:rsidRDefault="007D4A6F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29" w:type="dxa"/>
          </w:tcPr>
          <w:p w:rsidR="007D4A6F" w:rsidRPr="00FD389C" w:rsidRDefault="007D4A6F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управления </w:t>
            </w:r>
          </w:p>
        </w:tc>
        <w:tc>
          <w:tcPr>
            <w:tcW w:w="2232" w:type="dxa"/>
          </w:tcPr>
          <w:p w:rsidR="007D4A6F" w:rsidRDefault="00EC1E1D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11 - 12</w:t>
            </w:r>
          </w:p>
        </w:tc>
      </w:tr>
      <w:tr w:rsidR="007D4A6F" w:rsidTr="0017485C">
        <w:tc>
          <w:tcPr>
            <w:tcW w:w="576" w:type="dxa"/>
          </w:tcPr>
          <w:p w:rsidR="007D4A6F" w:rsidRPr="00DC07EA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0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329" w:type="dxa"/>
          </w:tcPr>
          <w:p w:rsidR="007D4A6F" w:rsidRPr="00DC07EA" w:rsidRDefault="007D4A6F" w:rsidP="00DC0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содержания и качества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2" w:type="dxa"/>
          </w:tcPr>
          <w:p w:rsidR="007D4A6F" w:rsidRDefault="00EC1E1D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13 - 19</w:t>
            </w:r>
          </w:p>
        </w:tc>
      </w:tr>
      <w:tr w:rsidR="007D4A6F" w:rsidTr="0017485C">
        <w:tc>
          <w:tcPr>
            <w:tcW w:w="576" w:type="dxa"/>
          </w:tcPr>
          <w:p w:rsidR="007D4A6F" w:rsidRPr="00DC07EA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DC07EA" w:rsidRDefault="007D4A6F" w:rsidP="00BB2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620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план. Принципы составления учебного плана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Pr="00DC07EA" w:rsidRDefault="007D4A6F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697DBE" w:rsidRDefault="007D4A6F" w:rsidP="00BB2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DB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полнота выполнения рабочих программ по учебным курсам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Pr="00DC07EA" w:rsidRDefault="007D4A6F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DC07EA" w:rsidRDefault="007D4A6F" w:rsidP="00BB2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Динамика качества </w:t>
            </w:r>
            <w:proofErr w:type="spellStart"/>
            <w:r w:rsidRPr="00DC07EA">
              <w:rPr>
                <w:rFonts w:ascii="Times New Roman" w:hAnsi="Times New Roman" w:cs="Times New Roman"/>
                <w:i/>
                <w:sz w:val="24"/>
                <w:szCs w:val="24"/>
              </w:rPr>
              <w:t>обученности</w:t>
            </w:r>
            <w:proofErr w:type="spellEnd"/>
            <w:r w:rsidRPr="00DC0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за 5 лет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Pr="00DC07EA" w:rsidRDefault="007D4A6F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DC07EA" w:rsidRDefault="007D4A6F" w:rsidP="00BB2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7EA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обучения за 2015-2016 учебный год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Pr="00DC07EA" w:rsidRDefault="007D4A6F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DC07EA" w:rsidRDefault="007D4A6F" w:rsidP="00BB2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7E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государственной итоговой аттестации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Pr="00DC07EA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DC07EA" w:rsidRDefault="007D4A6F" w:rsidP="00BB2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7E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внешней экспертизы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0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29" w:type="dxa"/>
          </w:tcPr>
          <w:p w:rsidR="007D4A6F" w:rsidRPr="00BB2620" w:rsidRDefault="007D4A6F" w:rsidP="00BB2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кадрового обеспечения</w:t>
            </w:r>
          </w:p>
        </w:tc>
        <w:tc>
          <w:tcPr>
            <w:tcW w:w="2232" w:type="dxa"/>
          </w:tcPr>
          <w:p w:rsidR="007D4A6F" w:rsidRDefault="00EC1E1D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20 - 24</w:t>
            </w:r>
          </w:p>
        </w:tc>
      </w:tr>
      <w:tr w:rsidR="007D4A6F" w:rsidTr="0017485C">
        <w:tc>
          <w:tcPr>
            <w:tcW w:w="576" w:type="dxa"/>
          </w:tcPr>
          <w:p w:rsidR="007D4A6F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BB2620" w:rsidRDefault="007D4A6F" w:rsidP="00DC0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Общая информация (укомплектованность, уровень образование, квалификация)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BB2620" w:rsidRDefault="007D4A6F" w:rsidP="00DC0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профессиональных конкурсах, конференциях, семинарах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Default="00180992" w:rsidP="00174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Инновационная </w:t>
            </w:r>
            <w:r w:rsidR="007D4A6F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Pr="00DC07EA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C0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29" w:type="dxa"/>
          </w:tcPr>
          <w:p w:rsidR="007D4A6F" w:rsidRPr="00DC07EA" w:rsidRDefault="007D4A6F" w:rsidP="00DC0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E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учебно-методического и библиотечно-информационного обеспечения</w:t>
            </w:r>
          </w:p>
        </w:tc>
        <w:tc>
          <w:tcPr>
            <w:tcW w:w="2232" w:type="dxa"/>
          </w:tcPr>
          <w:p w:rsidR="007D4A6F" w:rsidRDefault="00EC1E1D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25 - 26</w:t>
            </w:r>
          </w:p>
        </w:tc>
      </w:tr>
      <w:tr w:rsidR="007D4A6F" w:rsidTr="0017485C">
        <w:tc>
          <w:tcPr>
            <w:tcW w:w="576" w:type="dxa"/>
          </w:tcPr>
          <w:p w:rsidR="007D4A6F" w:rsidRPr="00603BBE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603BBE" w:rsidRDefault="007D4A6F" w:rsidP="00DC0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B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методической работы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Pr="00603BBE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603BBE" w:rsidRDefault="007D4A6F" w:rsidP="00DC0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BB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библиотечно-информационного обеспечения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Pr="00DC07EA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329" w:type="dxa"/>
          </w:tcPr>
          <w:p w:rsidR="007D4A6F" w:rsidRPr="00DC07EA" w:rsidRDefault="007D4A6F" w:rsidP="00DC0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материально-технической базы</w:t>
            </w:r>
          </w:p>
        </w:tc>
        <w:tc>
          <w:tcPr>
            <w:tcW w:w="2232" w:type="dxa"/>
          </w:tcPr>
          <w:p w:rsidR="007D4A6F" w:rsidRDefault="00667C1E" w:rsidP="0066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– 28 </w:t>
            </w:r>
          </w:p>
        </w:tc>
      </w:tr>
      <w:tr w:rsidR="007D4A6F" w:rsidTr="0017485C">
        <w:tc>
          <w:tcPr>
            <w:tcW w:w="576" w:type="dxa"/>
          </w:tcPr>
          <w:p w:rsidR="007D4A6F" w:rsidRPr="00FD389C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:rsidR="007D4A6F" w:rsidRPr="00FD389C" w:rsidRDefault="007D4A6F" w:rsidP="00FD3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89C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обеспечения условий безопасности в образовательной организации</w:t>
            </w:r>
          </w:p>
        </w:tc>
        <w:tc>
          <w:tcPr>
            <w:tcW w:w="2232" w:type="dxa"/>
          </w:tcPr>
          <w:p w:rsidR="007D4A6F" w:rsidRDefault="007D4A6F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6F" w:rsidTr="0017485C">
        <w:tc>
          <w:tcPr>
            <w:tcW w:w="576" w:type="dxa"/>
          </w:tcPr>
          <w:p w:rsidR="007D4A6F" w:rsidRPr="002C1CCC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329" w:type="dxa"/>
          </w:tcPr>
          <w:p w:rsidR="007D4A6F" w:rsidRPr="002C1CCC" w:rsidRDefault="007D4A6F" w:rsidP="00DC0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2C1CC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2232" w:type="dxa"/>
          </w:tcPr>
          <w:p w:rsidR="007D4A6F" w:rsidRDefault="00667C1E" w:rsidP="0066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– 30 </w:t>
            </w:r>
          </w:p>
        </w:tc>
      </w:tr>
      <w:tr w:rsidR="007D4A6F" w:rsidTr="0017485C">
        <w:tc>
          <w:tcPr>
            <w:tcW w:w="576" w:type="dxa"/>
          </w:tcPr>
          <w:p w:rsidR="007D4A6F" w:rsidRPr="00FD389C" w:rsidRDefault="007D4A6F" w:rsidP="00C9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329" w:type="dxa"/>
          </w:tcPr>
          <w:p w:rsidR="007D4A6F" w:rsidRDefault="007D4A6F" w:rsidP="00DC0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2232" w:type="dxa"/>
          </w:tcPr>
          <w:p w:rsidR="007D4A6F" w:rsidRDefault="00667C1E" w:rsidP="00EC1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31 - 32</w:t>
            </w:r>
          </w:p>
        </w:tc>
      </w:tr>
    </w:tbl>
    <w:p w:rsidR="00C9477D" w:rsidRDefault="00C9477D" w:rsidP="00C94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77D" w:rsidRDefault="00C9477D" w:rsidP="00C7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77D" w:rsidRDefault="00C9477D" w:rsidP="00C7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F80" w:rsidRDefault="00471F80" w:rsidP="0037206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Cs w:val="24"/>
        </w:rPr>
      </w:pPr>
    </w:p>
    <w:p w:rsidR="00211AEF" w:rsidRPr="00211AEF" w:rsidRDefault="00211AEF" w:rsidP="00211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621F2F" w:rsidRPr="00BC5B64" w:rsidRDefault="00621F2F" w:rsidP="0062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89F" w:rsidRDefault="00BB389F" w:rsidP="00557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A1E" w:rsidRDefault="003C1A1E" w:rsidP="00F0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17485C" w:rsidRDefault="0017485C" w:rsidP="00F0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17485C" w:rsidRDefault="0017485C" w:rsidP="00F0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910E67" w:rsidRDefault="00910E67" w:rsidP="00F0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C1A1E" w:rsidRPr="005D0AE9" w:rsidRDefault="003C1A1E" w:rsidP="00F01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BB389F" w:rsidRDefault="00F0131C" w:rsidP="00757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I</w:t>
      </w:r>
      <w:r w:rsidRPr="00837E08">
        <w:rPr>
          <w:rFonts w:ascii="Times New Roman" w:hAnsi="Times New Roman"/>
          <w:b/>
          <w:szCs w:val="24"/>
        </w:rPr>
        <w:t>.</w:t>
      </w:r>
      <w:r w:rsidR="00471F80">
        <w:rPr>
          <w:rFonts w:ascii="Times New Roman" w:hAnsi="Times New Roman"/>
          <w:b/>
          <w:szCs w:val="24"/>
        </w:rPr>
        <w:t>Введение</w:t>
      </w:r>
    </w:p>
    <w:p w:rsidR="0075795A" w:rsidRPr="0075795A" w:rsidRDefault="0075795A" w:rsidP="00757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BB389F" w:rsidRPr="00703D2A" w:rsidRDefault="003C1A1E" w:rsidP="0070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703D2A">
        <w:rPr>
          <w:rFonts w:ascii="Times New Roman" w:hAnsi="Times New Roman"/>
          <w:b/>
          <w:i/>
          <w:szCs w:val="24"/>
        </w:rPr>
        <w:t>Кратка</w:t>
      </w:r>
      <w:r w:rsidR="0075795A" w:rsidRPr="00703D2A">
        <w:rPr>
          <w:rFonts w:ascii="Times New Roman" w:hAnsi="Times New Roman"/>
          <w:b/>
          <w:i/>
          <w:szCs w:val="24"/>
        </w:rPr>
        <w:t>я характеристика</w:t>
      </w:r>
    </w:p>
    <w:p w:rsidR="00645DF4" w:rsidRPr="00645DF4" w:rsidRDefault="00645DF4" w:rsidP="00645DF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/>
          <w:szCs w:val="24"/>
        </w:rPr>
      </w:pPr>
    </w:p>
    <w:p w:rsidR="00857922" w:rsidRDefault="00106709" w:rsidP="00645DF4">
      <w:pPr>
        <w:pStyle w:val="2"/>
        <w:spacing w:after="0" w:line="240" w:lineRule="auto"/>
        <w:ind w:left="0" w:firstLine="709"/>
        <w:jc w:val="both"/>
      </w:pPr>
      <w:r>
        <w:t xml:space="preserve">Государственное бюджетное общеобразовательное учреждение средняя общеобразовательная школа №72 с углубленным изучением немецкого языка Калининского района Санкт-Петербурга </w:t>
      </w:r>
      <w:r w:rsidR="00AE02C9">
        <w:t xml:space="preserve">(далее – ГБОУ СОШ №72) </w:t>
      </w:r>
      <w:r>
        <w:t xml:space="preserve">открыта в 1970 году. Школа расположена в Калининском районе Санкт-Петербурга и является одной из двух школ района, где преподавание немецкого языка ведется по образовательной программе, обеспечивающей дополнительную (углубленную) подготовку учащихся  по немецкому языку с 1993 года.  </w:t>
      </w:r>
    </w:p>
    <w:p w:rsidR="00857922" w:rsidRDefault="005D0AE9" w:rsidP="00645DF4">
      <w:pPr>
        <w:pStyle w:val="2"/>
        <w:spacing w:after="0" w:line="240" w:lineRule="auto"/>
        <w:ind w:left="0" w:firstLine="709"/>
        <w:jc w:val="both"/>
      </w:pPr>
      <w:r w:rsidRPr="00776D75">
        <w:t xml:space="preserve">Школа представляет собой отдельно стоящее здание </w:t>
      </w:r>
      <w:r>
        <w:t xml:space="preserve">1970 г. постройки, </w:t>
      </w:r>
      <w:r w:rsidRPr="00776D75">
        <w:t xml:space="preserve"> общей площадью 5596,6 м.кв., этажностью 2/4</w:t>
      </w:r>
      <w:r>
        <w:t>.</w:t>
      </w:r>
      <w:r w:rsidRPr="004A102A">
        <w:t xml:space="preserve"> </w:t>
      </w:r>
      <w:r w:rsidRPr="00776D75">
        <w:t>В подвальном помещении школы расположен индивидуальный тепловой пунк</w:t>
      </w:r>
      <w:r>
        <w:t xml:space="preserve">т и водомерный узел с приборами учета. Помещение </w:t>
      </w:r>
      <w:proofErr w:type="gramStart"/>
      <w:r>
        <w:t>щ</w:t>
      </w:r>
      <w:r w:rsidRPr="00776D75">
        <w:t>итовой</w:t>
      </w:r>
      <w:proofErr w:type="gramEnd"/>
      <w:r w:rsidRPr="00776D75">
        <w:t xml:space="preserve"> расположено на первом этаже.</w:t>
      </w:r>
    </w:p>
    <w:p w:rsidR="00765B26" w:rsidRDefault="00106709" w:rsidP="005D0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- </w:t>
      </w:r>
      <w:r w:rsidR="00562D21">
        <w:rPr>
          <w:rFonts w:ascii="Times New Roman" w:hAnsi="Times New Roman"/>
          <w:sz w:val="24"/>
          <w:szCs w:val="24"/>
        </w:rPr>
        <w:t xml:space="preserve">регистрационный № 842, серия </w:t>
      </w:r>
      <w:r>
        <w:rPr>
          <w:rFonts w:ascii="Times New Roman" w:hAnsi="Times New Roman"/>
          <w:sz w:val="24"/>
          <w:szCs w:val="24"/>
        </w:rPr>
        <w:t>78АО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 w:rsidR="00562D2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№ 0000</w:t>
      </w:r>
      <w:r w:rsidRPr="009D3771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9D3771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</w:t>
      </w:r>
      <w:r w:rsidRPr="009D37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Pr="009D37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 по 15.03.2025г, </w:t>
      </w:r>
    </w:p>
    <w:p w:rsidR="00857922" w:rsidRDefault="00106709" w:rsidP="00645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Лицензия 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- 78 № 001</w:t>
      </w:r>
      <w:r w:rsidR="005D0AE9">
        <w:rPr>
          <w:rFonts w:ascii="Times New Roman" w:hAnsi="Times New Roman"/>
          <w:sz w:val="24"/>
          <w:szCs w:val="24"/>
        </w:rPr>
        <w:t>901 от 01.03.2012г.-  бессрочно.</w:t>
      </w:r>
    </w:p>
    <w:p w:rsidR="00947CF4" w:rsidRDefault="005D0AE9" w:rsidP="00645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2012г. согласно Распоряжению Комитета по образованию Санкт-Петербурга от 30.12.2011 № 2989-р в школе открыто отделение дополнительного образования детей.</w:t>
      </w:r>
    </w:p>
    <w:p w:rsidR="00857922" w:rsidRPr="00645DF4" w:rsidRDefault="005D0AE9" w:rsidP="00645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01">
        <w:rPr>
          <w:rFonts w:ascii="Times New Roman" w:hAnsi="Times New Roman"/>
          <w:sz w:val="24"/>
          <w:szCs w:val="24"/>
        </w:rPr>
        <w:t xml:space="preserve">В ГБОУ СОШ №72 Калининского района Санкт-Петербурга реализуется инновационная Программа развития </w:t>
      </w:r>
      <w:r>
        <w:rPr>
          <w:rFonts w:ascii="Times New Roman" w:hAnsi="Times New Roman"/>
          <w:sz w:val="24"/>
          <w:szCs w:val="24"/>
        </w:rPr>
        <w:t xml:space="preserve">на 2015 – 2020 г.г., ориентированная на создание условий для самореализации и </w:t>
      </w:r>
      <w:proofErr w:type="gramStart"/>
      <w:r>
        <w:rPr>
          <w:rFonts w:ascii="Times New Roman" w:hAnsi="Times New Roman"/>
          <w:sz w:val="24"/>
          <w:szCs w:val="24"/>
        </w:rPr>
        <w:t>самоопределения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соответствии с их склонностями и интересами.</w:t>
      </w:r>
    </w:p>
    <w:p w:rsidR="0066469C" w:rsidRDefault="005D0AE9" w:rsidP="00945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2C9">
        <w:rPr>
          <w:rFonts w:ascii="Times New Roman" w:hAnsi="Times New Roman" w:cs="Times New Roman"/>
          <w:color w:val="000000"/>
          <w:sz w:val="24"/>
          <w:szCs w:val="24"/>
        </w:rPr>
        <w:t xml:space="preserve">ГБОУ СОШ №72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3C1A1E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международное сотрудничество. </w:t>
      </w:r>
      <w:r w:rsidR="00945E3E" w:rsidRPr="00A93A33">
        <w:rPr>
          <w:rFonts w:ascii="Times New Roman" w:hAnsi="Times New Roman"/>
          <w:sz w:val="24"/>
          <w:szCs w:val="24"/>
        </w:rPr>
        <w:t xml:space="preserve">Школа продолжает партнерские отношения с гимназией Хайдберг из Гамбурга, развивающиеся с 2000г. </w:t>
      </w:r>
      <w:r w:rsidR="00945E3E">
        <w:rPr>
          <w:rFonts w:ascii="Times New Roman" w:hAnsi="Times New Roman" w:cs="Times New Roman"/>
          <w:sz w:val="24"/>
          <w:szCs w:val="24"/>
        </w:rPr>
        <w:t xml:space="preserve">Партнером школы с 2014 г. является гимназия </w:t>
      </w:r>
      <w:proofErr w:type="spellStart"/>
      <w:r w:rsidR="00945E3E">
        <w:rPr>
          <w:rFonts w:ascii="Times New Roman" w:hAnsi="Times New Roman" w:cs="Times New Roman"/>
          <w:sz w:val="24"/>
          <w:szCs w:val="24"/>
        </w:rPr>
        <w:t>Лоббрюге</w:t>
      </w:r>
      <w:proofErr w:type="spellEnd"/>
      <w:r w:rsidR="00945E3E">
        <w:rPr>
          <w:rFonts w:ascii="Times New Roman" w:hAnsi="Times New Roman" w:cs="Times New Roman"/>
          <w:sz w:val="24"/>
          <w:szCs w:val="24"/>
        </w:rPr>
        <w:t xml:space="preserve"> (ФРГ, Гамбург). </w:t>
      </w:r>
    </w:p>
    <w:p w:rsidR="005D0AE9" w:rsidRPr="00945E3E" w:rsidRDefault="00945E3E" w:rsidP="0094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A33">
        <w:rPr>
          <w:rFonts w:ascii="Times New Roman" w:hAnsi="Times New Roman"/>
          <w:sz w:val="24"/>
          <w:szCs w:val="24"/>
        </w:rPr>
        <w:t xml:space="preserve">Информационный бюллетень о школе размещен на международном сайте </w:t>
      </w:r>
      <w:proofErr w:type="spellStart"/>
      <w:r w:rsidRPr="00A93A33">
        <w:rPr>
          <w:rFonts w:ascii="Times New Roman" w:hAnsi="Times New Roman"/>
          <w:sz w:val="24"/>
          <w:szCs w:val="24"/>
        </w:rPr>
        <w:t>Regionen.Ru</w:t>
      </w:r>
      <w:proofErr w:type="spellEnd"/>
      <w:r w:rsidRPr="00A93A33">
        <w:rPr>
          <w:rFonts w:ascii="Times New Roman" w:hAnsi="Times New Roman"/>
          <w:sz w:val="24"/>
          <w:szCs w:val="24"/>
        </w:rPr>
        <w:t xml:space="preserve">. Ведется сотрудничество с </w:t>
      </w:r>
      <w:r w:rsidRPr="00945E3E">
        <w:rPr>
          <w:rFonts w:ascii="Times New Roman" w:hAnsi="Times New Roman"/>
          <w:sz w:val="24"/>
          <w:szCs w:val="24"/>
        </w:rPr>
        <w:t>Германской</w:t>
      </w:r>
      <w:r w:rsidRPr="00A93A33">
        <w:rPr>
          <w:rFonts w:ascii="Times New Roman" w:hAnsi="Times New Roman"/>
          <w:sz w:val="24"/>
          <w:szCs w:val="24"/>
        </w:rPr>
        <w:t xml:space="preserve"> службой педагогических обменов по программам повышения квалификации учителей и с Культурным Центром имени Гёте в Санкт-Петербурге.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3D2A" w:rsidRDefault="00703D2A" w:rsidP="0070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F4" w:rsidRDefault="00FD389C" w:rsidP="00703D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89C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</w:t>
      </w:r>
    </w:p>
    <w:p w:rsidR="00FD389C" w:rsidRDefault="00E557E5" w:rsidP="005D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представляется в виде аналитического отчета, включающего аналитическую часть и результаты анализа показателей деятельности школы за 2015-2016 учебный год.</w:t>
      </w:r>
    </w:p>
    <w:p w:rsidR="00B35B8B" w:rsidRDefault="00B35B8B" w:rsidP="005D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8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57E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алитического</w:t>
      </w:r>
      <w:r w:rsidR="00E557E5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5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дать качественную оценку работы школы в 2015-2016, </w:t>
      </w:r>
      <w:r w:rsidR="00E557E5">
        <w:rPr>
          <w:rFonts w:ascii="Times New Roman" w:hAnsi="Times New Roman" w:cs="Times New Roman"/>
          <w:sz w:val="24"/>
          <w:szCs w:val="24"/>
        </w:rPr>
        <w:t>вы</w:t>
      </w:r>
      <w:r w:rsidR="00947CF4">
        <w:rPr>
          <w:rFonts w:ascii="Times New Roman" w:hAnsi="Times New Roman" w:cs="Times New Roman"/>
          <w:sz w:val="24"/>
          <w:szCs w:val="24"/>
        </w:rPr>
        <w:t>явить сильные и слабые стороны деятельности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B8B" w:rsidRPr="00B35B8B" w:rsidRDefault="00B35B8B" w:rsidP="00B35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B8B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B35B8B" w:rsidRDefault="00B35B8B" w:rsidP="005D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существенные тенденции в функционировании и развитии организации</w:t>
      </w:r>
    </w:p>
    <w:p w:rsidR="00B35B8B" w:rsidRDefault="00B35B8B" w:rsidP="005D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конкурентные преимущества школы</w:t>
      </w:r>
    </w:p>
    <w:p w:rsidR="00B35B8B" w:rsidRDefault="00B35B8B" w:rsidP="005D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комплекс мер для совершенствования деятельности</w:t>
      </w:r>
    </w:p>
    <w:p w:rsidR="00B35B8B" w:rsidRPr="00FD389C" w:rsidRDefault="0066469C" w:rsidP="005D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B35B8B">
        <w:rPr>
          <w:rFonts w:ascii="Times New Roman" w:hAnsi="Times New Roman" w:cs="Times New Roman"/>
          <w:sz w:val="24"/>
          <w:szCs w:val="24"/>
        </w:rPr>
        <w:t>азработать комплекс мер по достижению планируемых результатов.</w:t>
      </w:r>
    </w:p>
    <w:p w:rsidR="00FD389C" w:rsidRDefault="00FD389C" w:rsidP="005D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DF4" w:rsidRDefault="00645DF4" w:rsidP="0064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отчета использовались различные виды анализа: динамический, сопоставительный,</w:t>
      </w:r>
      <w:r w:rsidR="0066469C">
        <w:rPr>
          <w:rFonts w:ascii="Times New Roman" w:hAnsi="Times New Roman" w:cs="Times New Roman"/>
          <w:sz w:val="24"/>
          <w:szCs w:val="24"/>
        </w:rPr>
        <w:t xml:space="preserve"> проблемно-ориентированный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>-анализ.</w:t>
      </w:r>
    </w:p>
    <w:p w:rsidR="00645DF4" w:rsidRDefault="00645DF4" w:rsidP="0064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источников информации выступали данные внутренней системы оценки качества образования, результаты проверок контрольно-надзорных органов, данные по результатам Государственной итоговой аттестации, данные мониторинга качества образования различных уровней</w:t>
      </w:r>
      <w:r w:rsidR="0066469C">
        <w:rPr>
          <w:rFonts w:ascii="Times New Roman" w:hAnsi="Times New Roman" w:cs="Times New Roman"/>
          <w:sz w:val="24"/>
          <w:szCs w:val="24"/>
        </w:rPr>
        <w:t>.</w:t>
      </w:r>
    </w:p>
    <w:p w:rsidR="009E251F" w:rsidRDefault="009E251F" w:rsidP="00645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66469C" w:rsidRDefault="0066469C" w:rsidP="00E55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66469C" w:rsidRDefault="0066469C" w:rsidP="00E55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703D2A" w:rsidRDefault="00703D2A" w:rsidP="00E55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E557E5" w:rsidRDefault="00E557E5" w:rsidP="00E55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II</w:t>
      </w:r>
      <w:r w:rsidRPr="00B35B8B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Основная аналитическая часть</w:t>
      </w:r>
    </w:p>
    <w:p w:rsidR="00E557E5" w:rsidRPr="00211AEF" w:rsidRDefault="00E557E5" w:rsidP="00E55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E557E5" w:rsidRPr="007945A9" w:rsidRDefault="007945A9" w:rsidP="00794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5A9">
        <w:rPr>
          <w:rFonts w:ascii="Times New Roman" w:hAnsi="Times New Roman"/>
          <w:b/>
          <w:sz w:val="24"/>
          <w:szCs w:val="24"/>
        </w:rPr>
        <w:t>2.</w:t>
      </w:r>
      <w:r w:rsidR="00D775C1">
        <w:rPr>
          <w:rFonts w:ascii="Times New Roman" w:hAnsi="Times New Roman"/>
          <w:b/>
          <w:sz w:val="24"/>
          <w:szCs w:val="24"/>
        </w:rPr>
        <w:t xml:space="preserve"> </w:t>
      </w:r>
      <w:r w:rsidR="00E557E5" w:rsidRPr="007945A9">
        <w:rPr>
          <w:rFonts w:ascii="Times New Roman" w:hAnsi="Times New Roman"/>
          <w:b/>
          <w:sz w:val="24"/>
          <w:szCs w:val="24"/>
        </w:rPr>
        <w:t>Оценка  образовательной деятельности и организации учебного процесса</w:t>
      </w:r>
    </w:p>
    <w:p w:rsidR="00E557E5" w:rsidRPr="00562D21" w:rsidRDefault="00E557E5" w:rsidP="00E557E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szCs w:val="24"/>
        </w:rPr>
      </w:pPr>
    </w:p>
    <w:p w:rsidR="00E557E5" w:rsidRDefault="00E557E5" w:rsidP="0070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B64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</w:t>
      </w:r>
      <w:r w:rsidR="00E701AE">
        <w:rPr>
          <w:rFonts w:ascii="Times New Roman" w:hAnsi="Times New Roman" w:cs="Times New Roman"/>
          <w:b/>
          <w:i/>
          <w:sz w:val="24"/>
          <w:szCs w:val="24"/>
        </w:rPr>
        <w:t>амма</w:t>
      </w:r>
    </w:p>
    <w:p w:rsidR="00E557E5" w:rsidRDefault="00E557E5" w:rsidP="00E55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BB7" w:rsidRDefault="00CD7BB7" w:rsidP="00C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CEE">
        <w:rPr>
          <w:rFonts w:ascii="Times New Roman" w:hAnsi="Times New Roman"/>
          <w:sz w:val="24"/>
          <w:szCs w:val="24"/>
        </w:rPr>
        <w:t>Образовательная пр</w:t>
      </w:r>
      <w:r>
        <w:rPr>
          <w:rFonts w:ascii="Times New Roman" w:hAnsi="Times New Roman"/>
          <w:sz w:val="24"/>
          <w:szCs w:val="24"/>
        </w:rPr>
        <w:t>ограмма школы реализует принцип</w:t>
      </w:r>
      <w:r w:rsidRPr="00C21CEE">
        <w:rPr>
          <w:rFonts w:ascii="Times New Roman" w:hAnsi="Times New Roman"/>
          <w:sz w:val="24"/>
          <w:szCs w:val="24"/>
        </w:rPr>
        <w:t xml:space="preserve"> </w:t>
      </w:r>
      <w:r w:rsidRPr="004F5ED6">
        <w:rPr>
          <w:rFonts w:ascii="Times New Roman" w:hAnsi="Times New Roman"/>
          <w:sz w:val="24"/>
          <w:szCs w:val="24"/>
        </w:rPr>
        <w:t>доступности индивидуализации образования: углублённое изучение немецкого языка</w:t>
      </w:r>
      <w:r w:rsidR="0066469C">
        <w:rPr>
          <w:rFonts w:ascii="Times New Roman" w:hAnsi="Times New Roman"/>
          <w:sz w:val="24"/>
          <w:szCs w:val="24"/>
        </w:rPr>
        <w:t xml:space="preserve"> во 2-9 классах</w:t>
      </w:r>
      <w:r w:rsidRPr="004F5ED6">
        <w:rPr>
          <w:rFonts w:ascii="Times New Roman" w:hAnsi="Times New Roman"/>
          <w:sz w:val="24"/>
          <w:szCs w:val="24"/>
        </w:rPr>
        <w:t xml:space="preserve">, </w:t>
      </w:r>
      <w:r w:rsidR="0066469C">
        <w:rPr>
          <w:rFonts w:ascii="Times New Roman" w:hAnsi="Times New Roman"/>
          <w:sz w:val="24"/>
          <w:szCs w:val="24"/>
        </w:rPr>
        <w:t>работа по программе</w:t>
      </w:r>
      <w:r w:rsidRPr="00C21CEE">
        <w:rPr>
          <w:rFonts w:ascii="Times New Roman" w:hAnsi="Times New Roman"/>
          <w:sz w:val="24"/>
          <w:szCs w:val="24"/>
        </w:rPr>
        <w:t xml:space="preserve"> «Немецкий языковой диплом», </w:t>
      </w:r>
      <w:r w:rsidR="0066469C">
        <w:rPr>
          <w:rFonts w:ascii="Times New Roman" w:hAnsi="Times New Roman"/>
          <w:sz w:val="24"/>
          <w:szCs w:val="24"/>
        </w:rPr>
        <w:t xml:space="preserve">наличие в учебном плане элективных учебных предметов, обучение учащихся </w:t>
      </w:r>
      <w:r w:rsidRPr="00C21CEE">
        <w:rPr>
          <w:rFonts w:ascii="Times New Roman" w:hAnsi="Times New Roman"/>
          <w:sz w:val="24"/>
          <w:szCs w:val="24"/>
        </w:rPr>
        <w:t>по индивидуальным учебным планам, организация дополнительного</w:t>
      </w:r>
      <w:r w:rsidR="0066469C">
        <w:rPr>
          <w:rFonts w:ascii="Times New Roman" w:hAnsi="Times New Roman"/>
          <w:sz w:val="24"/>
          <w:szCs w:val="24"/>
        </w:rPr>
        <w:t xml:space="preserve"> образования по выбору учащихся, реализация филологического профиля в старшей школе.</w:t>
      </w:r>
    </w:p>
    <w:p w:rsidR="00CD7BB7" w:rsidRPr="009A7B2F" w:rsidRDefault="00CD7BB7" w:rsidP="00CD7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CEE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и основного общего  образования (5 классы) реализуется через учебный план и внеурочную деятельность. </w:t>
      </w:r>
    </w:p>
    <w:p w:rsidR="00E701AE" w:rsidRDefault="00E701AE" w:rsidP="00E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ведется в очной форме в одну смену. Учебный год делится на 4 четверти в 1-9 классах и на 2 полугодия в 10-11 классах. Продолжительность учебного года в 1 классе – 33 учебные недели, во 2-11 классах – не менее 34 учебных недель (не включая летний экзаменационный период в 9, 11 классах). Продолжительность учебной недели в 1-4 классах – 5 дней, в 5-11 классах – 6 дней.</w:t>
      </w:r>
    </w:p>
    <w:p w:rsidR="00FD389C" w:rsidRDefault="00FD389C" w:rsidP="005D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51F" w:rsidRPr="00851C75" w:rsidRDefault="009E251F" w:rsidP="00703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1C75">
        <w:rPr>
          <w:rFonts w:ascii="Times New Roman" w:hAnsi="Times New Roman"/>
          <w:b/>
          <w:i/>
          <w:sz w:val="24"/>
          <w:szCs w:val="24"/>
        </w:rPr>
        <w:t xml:space="preserve">Анализ контингента </w:t>
      </w:r>
      <w:proofErr w:type="gramStart"/>
      <w:r w:rsidRPr="00851C75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9E251F" w:rsidRPr="0023328B" w:rsidRDefault="009E251F" w:rsidP="009E2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4"/>
        </w:rPr>
      </w:pPr>
    </w:p>
    <w:p w:rsidR="00E054CE" w:rsidRPr="006C1B44" w:rsidRDefault="006C1B44" w:rsidP="009E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44">
        <w:rPr>
          <w:rFonts w:ascii="Times New Roman" w:hAnsi="Times New Roman" w:cs="Times New Roman"/>
          <w:sz w:val="24"/>
          <w:szCs w:val="24"/>
        </w:rPr>
        <w:t>На 01.09.2015</w:t>
      </w:r>
      <w:r w:rsidR="009E251F" w:rsidRPr="006C1B44">
        <w:rPr>
          <w:rFonts w:ascii="Times New Roman" w:hAnsi="Times New Roman" w:cs="Times New Roman"/>
          <w:sz w:val="24"/>
          <w:szCs w:val="24"/>
        </w:rPr>
        <w:t>г. в школе обучалось 673 учащихся, на 31.08.2016г. число обучающихся    716 ч</w:t>
      </w:r>
      <w:r w:rsidRPr="006C1B44">
        <w:rPr>
          <w:rFonts w:ascii="Times New Roman" w:hAnsi="Times New Roman" w:cs="Times New Roman"/>
          <w:sz w:val="24"/>
          <w:szCs w:val="24"/>
        </w:rPr>
        <w:t>еловек. Прибыло в течение года 21</w:t>
      </w:r>
      <w:r w:rsidR="009E251F" w:rsidRPr="006C1B44">
        <w:rPr>
          <w:rFonts w:ascii="Times New Roman" w:hAnsi="Times New Roman" w:cs="Times New Roman"/>
          <w:sz w:val="24"/>
          <w:szCs w:val="24"/>
        </w:rPr>
        <w:t xml:space="preserve"> человек, выбыло  </w:t>
      </w:r>
      <w:r w:rsidRPr="006C1B44">
        <w:rPr>
          <w:rFonts w:ascii="Times New Roman" w:hAnsi="Times New Roman" w:cs="Times New Roman"/>
          <w:sz w:val="24"/>
          <w:szCs w:val="24"/>
        </w:rPr>
        <w:t>37</w:t>
      </w:r>
      <w:r w:rsidR="009E251F" w:rsidRPr="006C1B44">
        <w:rPr>
          <w:rFonts w:ascii="Times New Roman" w:hAnsi="Times New Roman" w:cs="Times New Roman"/>
          <w:sz w:val="24"/>
          <w:szCs w:val="24"/>
        </w:rPr>
        <w:t xml:space="preserve"> человек. Из них выбыло: в другие образовательные учреждения района</w:t>
      </w:r>
      <w:r w:rsidRPr="006C1B4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чел.,</w:t>
      </w:r>
      <w:r w:rsidR="009E251F" w:rsidRPr="006C1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другие</w:t>
      </w:r>
      <w:r w:rsidR="009E251F" w:rsidRPr="006C1B44">
        <w:rPr>
          <w:rFonts w:ascii="Times New Roman" w:hAnsi="Times New Roman" w:cs="Times New Roman"/>
          <w:sz w:val="24"/>
          <w:szCs w:val="24"/>
        </w:rPr>
        <w:t xml:space="preserve"> </w:t>
      </w:r>
      <w:r w:rsidRPr="006C1B44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1B44">
        <w:rPr>
          <w:rFonts w:ascii="Times New Roman" w:hAnsi="Times New Roman" w:cs="Times New Roman"/>
          <w:sz w:val="24"/>
          <w:szCs w:val="24"/>
        </w:rPr>
        <w:t xml:space="preserve"> – 9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6C1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C1B44">
        <w:rPr>
          <w:rFonts w:ascii="Times New Roman" w:hAnsi="Times New Roman" w:cs="Times New Roman"/>
          <w:sz w:val="24"/>
          <w:szCs w:val="24"/>
        </w:rPr>
        <w:t xml:space="preserve">коррекционные школы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C1B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6C1B44">
        <w:rPr>
          <w:rFonts w:ascii="Times New Roman" w:hAnsi="Times New Roman" w:cs="Times New Roman"/>
          <w:sz w:val="24"/>
          <w:szCs w:val="24"/>
        </w:rPr>
        <w:t xml:space="preserve">, в НОУ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C1B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6C1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C1B44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6C1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1B44">
        <w:rPr>
          <w:rFonts w:ascii="Times New Roman" w:hAnsi="Times New Roman" w:cs="Times New Roman"/>
          <w:sz w:val="24"/>
          <w:szCs w:val="24"/>
        </w:rPr>
        <w:t xml:space="preserve">5 чел,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C1B44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9E251F" w:rsidRPr="006C1B44">
        <w:rPr>
          <w:rFonts w:ascii="Times New Roman" w:hAnsi="Times New Roman" w:cs="Times New Roman"/>
          <w:sz w:val="24"/>
          <w:szCs w:val="24"/>
        </w:rPr>
        <w:t>регион</w:t>
      </w:r>
      <w:r w:rsidRPr="006C1B44">
        <w:rPr>
          <w:rFonts w:ascii="Times New Roman" w:hAnsi="Times New Roman" w:cs="Times New Roman"/>
          <w:sz w:val="24"/>
          <w:szCs w:val="24"/>
        </w:rPr>
        <w:t xml:space="preserve"> - 9</w:t>
      </w:r>
      <w:r w:rsidR="009E251F" w:rsidRPr="006C1B44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6C1B44">
        <w:rPr>
          <w:rFonts w:ascii="Times New Roman" w:hAnsi="Times New Roman" w:cs="Times New Roman"/>
          <w:sz w:val="24"/>
          <w:szCs w:val="24"/>
        </w:rPr>
        <w:t>в другое государство - 2</w:t>
      </w:r>
      <w:r w:rsidR="009E251F" w:rsidRPr="006C1B44">
        <w:rPr>
          <w:rFonts w:ascii="Times New Roman" w:hAnsi="Times New Roman" w:cs="Times New Roman"/>
          <w:sz w:val="24"/>
          <w:szCs w:val="24"/>
        </w:rPr>
        <w:t xml:space="preserve"> чел.  Случаев выбытия без уважительной причины и без подтверждения дальнейшей учебы не имеется.</w:t>
      </w:r>
    </w:p>
    <w:p w:rsidR="009E251F" w:rsidRDefault="00645DF4" w:rsidP="009E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44">
        <w:rPr>
          <w:rFonts w:ascii="Times New Roman" w:hAnsi="Times New Roman" w:cs="Times New Roman"/>
          <w:sz w:val="24"/>
          <w:szCs w:val="24"/>
        </w:rPr>
        <w:t>Воспитанники  и учащиеся школы проживают в различных районах города, в том числе</w:t>
      </w:r>
    </w:p>
    <w:p w:rsidR="00B442DD" w:rsidRDefault="00B442DD" w:rsidP="009E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DF4" w:rsidRDefault="009E251F" w:rsidP="0064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158115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5DF4" w:rsidRDefault="00645DF4" w:rsidP="00645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F" w:rsidRDefault="009E251F" w:rsidP="00645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C7">
        <w:rPr>
          <w:rFonts w:ascii="Times New Roman" w:hAnsi="Times New Roman" w:cs="Times New Roman"/>
          <w:b/>
          <w:sz w:val="24"/>
          <w:szCs w:val="24"/>
        </w:rPr>
        <w:t>Сравнительный анализ контингента школы по ступеням</w:t>
      </w:r>
    </w:p>
    <w:p w:rsidR="009E251F" w:rsidRPr="0023328B" w:rsidRDefault="009E251F" w:rsidP="009E251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51F" w:rsidRDefault="009E251F" w:rsidP="009E2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91125" cy="1876425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35BB" w:rsidRPr="00EC1E1D" w:rsidRDefault="00645DF4" w:rsidP="00EC1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Контингент начальной школы на протяжении трех лет </w:t>
      </w:r>
      <w:r w:rsidR="00B442DD">
        <w:rPr>
          <w:rFonts w:ascii="Times New Roman" w:hAnsi="Times New Roman" w:cs="Times New Roman"/>
          <w:sz w:val="24"/>
          <w:szCs w:val="24"/>
        </w:rPr>
        <w:t>стабилен.</w:t>
      </w:r>
      <w:r w:rsidR="008144C2">
        <w:rPr>
          <w:rFonts w:ascii="Times New Roman" w:hAnsi="Times New Roman" w:cs="Times New Roman"/>
          <w:sz w:val="24"/>
          <w:szCs w:val="24"/>
        </w:rPr>
        <w:t xml:space="preserve"> </w:t>
      </w:r>
      <w:r w:rsidR="009E251F">
        <w:rPr>
          <w:rFonts w:ascii="Times New Roman" w:hAnsi="Times New Roman" w:cs="Times New Roman"/>
          <w:sz w:val="24"/>
          <w:szCs w:val="24"/>
        </w:rPr>
        <w:t>Увеличение контингента в основной школе обусловлено  с тем, ч</w:t>
      </w:r>
      <w:r w:rsidR="00B22C5F">
        <w:rPr>
          <w:rFonts w:ascii="Times New Roman" w:hAnsi="Times New Roman" w:cs="Times New Roman"/>
          <w:sz w:val="24"/>
          <w:szCs w:val="24"/>
        </w:rPr>
        <w:t xml:space="preserve">то с 2015 года увеличилось </w:t>
      </w:r>
      <w:r w:rsidR="008144C2">
        <w:rPr>
          <w:rFonts w:ascii="Times New Roman" w:hAnsi="Times New Roman" w:cs="Times New Roman"/>
          <w:sz w:val="24"/>
          <w:szCs w:val="24"/>
        </w:rPr>
        <w:t xml:space="preserve">до трех </w:t>
      </w:r>
      <w:r w:rsidR="00B22C5F">
        <w:rPr>
          <w:rFonts w:ascii="Times New Roman" w:hAnsi="Times New Roman" w:cs="Times New Roman"/>
          <w:sz w:val="24"/>
          <w:szCs w:val="24"/>
        </w:rPr>
        <w:t>число классов в параллели 5-х классов.</w:t>
      </w:r>
      <w:r w:rsidR="009E251F">
        <w:rPr>
          <w:rFonts w:ascii="Times New Roman" w:hAnsi="Times New Roman" w:cs="Times New Roman"/>
          <w:sz w:val="24"/>
          <w:szCs w:val="24"/>
        </w:rPr>
        <w:t xml:space="preserve"> </w:t>
      </w:r>
      <w:r w:rsidR="00703D2A" w:rsidRPr="00703D2A"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gramStart"/>
      <w:r w:rsidR="00703D2A" w:rsidRPr="00703D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03D2A" w:rsidRPr="00703D2A">
        <w:rPr>
          <w:rFonts w:ascii="Times New Roman" w:hAnsi="Times New Roman" w:cs="Times New Roman"/>
          <w:sz w:val="24"/>
          <w:szCs w:val="24"/>
        </w:rPr>
        <w:t>, не имеющих российского гражданства составляет от общего  контингента обучающихся 0,7%.</w:t>
      </w:r>
    </w:p>
    <w:p w:rsidR="001D5825" w:rsidRPr="001D5825" w:rsidRDefault="001D5825" w:rsidP="001D5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25">
        <w:rPr>
          <w:rFonts w:ascii="Times New Roman" w:hAnsi="Times New Roman" w:cs="Times New Roman"/>
          <w:b/>
          <w:sz w:val="24"/>
          <w:szCs w:val="24"/>
        </w:rPr>
        <w:t>Динамика численности учащихся школы за три года</w:t>
      </w:r>
    </w:p>
    <w:p w:rsidR="001D5825" w:rsidRPr="001D5825" w:rsidRDefault="001D5825" w:rsidP="001D5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2946"/>
        <w:gridCol w:w="2240"/>
        <w:gridCol w:w="2240"/>
        <w:gridCol w:w="2497"/>
      </w:tblGrid>
      <w:tr w:rsidR="001D5825" w:rsidRPr="001D5825" w:rsidTr="001D5825">
        <w:tc>
          <w:tcPr>
            <w:tcW w:w="2946" w:type="dxa"/>
            <w:shd w:val="clear" w:color="auto" w:fill="auto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240" w:type="dxa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5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2497" w:type="dxa"/>
            <w:shd w:val="clear" w:color="auto" w:fill="auto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1D5825" w:rsidRPr="001D5825" w:rsidTr="001D5825">
        <w:tc>
          <w:tcPr>
            <w:tcW w:w="2946" w:type="dxa"/>
            <w:shd w:val="clear" w:color="auto" w:fill="auto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240" w:type="dxa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240" w:type="dxa"/>
          </w:tcPr>
          <w:p w:rsidR="001D5825" w:rsidRPr="0014274D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2497" w:type="dxa"/>
            <w:shd w:val="clear" w:color="auto" w:fill="auto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1D5825" w:rsidRPr="001D5825" w:rsidTr="001D5825">
        <w:tc>
          <w:tcPr>
            <w:tcW w:w="2946" w:type="dxa"/>
            <w:shd w:val="clear" w:color="auto" w:fill="auto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240" w:type="dxa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240" w:type="dxa"/>
          </w:tcPr>
          <w:p w:rsidR="001D5825" w:rsidRPr="0014274D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2497" w:type="dxa"/>
            <w:shd w:val="clear" w:color="auto" w:fill="auto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1D5825" w:rsidRPr="001D5825" w:rsidTr="001D5825">
        <w:tc>
          <w:tcPr>
            <w:tcW w:w="2946" w:type="dxa"/>
            <w:shd w:val="clear" w:color="auto" w:fill="auto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Прибыло в течение года</w:t>
            </w:r>
          </w:p>
        </w:tc>
        <w:tc>
          <w:tcPr>
            <w:tcW w:w="2240" w:type="dxa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1D5825" w:rsidRPr="0014274D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97" w:type="dxa"/>
            <w:shd w:val="clear" w:color="auto" w:fill="auto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825" w:rsidRPr="001D5825" w:rsidTr="001D5825">
        <w:tc>
          <w:tcPr>
            <w:tcW w:w="2946" w:type="dxa"/>
            <w:shd w:val="clear" w:color="auto" w:fill="auto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Выбыло в течение года</w:t>
            </w:r>
          </w:p>
        </w:tc>
        <w:tc>
          <w:tcPr>
            <w:tcW w:w="2240" w:type="dxa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1D5825" w:rsidRPr="0014274D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97" w:type="dxa"/>
            <w:shd w:val="clear" w:color="auto" w:fill="auto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5825" w:rsidRPr="001D5825" w:rsidTr="001D5825">
        <w:tc>
          <w:tcPr>
            <w:tcW w:w="2946" w:type="dxa"/>
            <w:shd w:val="clear" w:color="auto" w:fill="auto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2240" w:type="dxa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b/>
                <w:sz w:val="24"/>
                <w:szCs w:val="24"/>
              </w:rPr>
              <w:t>- 3,5%</w:t>
            </w:r>
          </w:p>
        </w:tc>
        <w:tc>
          <w:tcPr>
            <w:tcW w:w="2240" w:type="dxa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5825">
              <w:rPr>
                <w:rFonts w:ascii="Times New Roman" w:hAnsi="Times New Roman" w:cs="Times New Roman"/>
                <w:b/>
                <w:sz w:val="24"/>
                <w:szCs w:val="24"/>
              </w:rPr>
              <w:t>- 2,54%</w:t>
            </w:r>
          </w:p>
        </w:tc>
        <w:tc>
          <w:tcPr>
            <w:tcW w:w="2497" w:type="dxa"/>
            <w:shd w:val="clear" w:color="auto" w:fill="auto"/>
          </w:tcPr>
          <w:p w:rsidR="001D5825" w:rsidRPr="001D5825" w:rsidRDefault="001D5825" w:rsidP="001D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25">
              <w:rPr>
                <w:rFonts w:ascii="Times New Roman" w:hAnsi="Times New Roman" w:cs="Times New Roman"/>
                <w:b/>
                <w:sz w:val="24"/>
                <w:szCs w:val="24"/>
              </w:rPr>
              <w:t>- 1,9%</w:t>
            </w:r>
          </w:p>
        </w:tc>
      </w:tr>
    </w:tbl>
    <w:p w:rsidR="001D5825" w:rsidRDefault="001D5825" w:rsidP="00703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5C0" w:rsidRDefault="007675C0" w:rsidP="00E258DA">
      <w:pPr>
        <w:pStyle w:val="a6"/>
        <w:jc w:val="both"/>
        <w:rPr>
          <w:rFonts w:cs="Times New Roman"/>
          <w:b/>
          <w:i/>
          <w:szCs w:val="24"/>
        </w:rPr>
      </w:pPr>
      <w:r w:rsidRPr="007675C0">
        <w:rPr>
          <w:rFonts w:cs="Times New Roman"/>
          <w:b/>
          <w:i/>
          <w:szCs w:val="24"/>
        </w:rPr>
        <w:t>Результативность воспитательной работы</w:t>
      </w:r>
    </w:p>
    <w:p w:rsidR="00CA1C1D" w:rsidRPr="00CA1C1D" w:rsidRDefault="00CA1C1D" w:rsidP="00F661C3">
      <w:pPr>
        <w:pStyle w:val="a6"/>
        <w:jc w:val="both"/>
        <w:rPr>
          <w:rFonts w:cs="Times New Roman"/>
          <w:szCs w:val="24"/>
        </w:rPr>
      </w:pPr>
    </w:p>
    <w:p w:rsidR="00CA5860" w:rsidRDefault="00CA5860" w:rsidP="007A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E4F">
        <w:rPr>
          <w:rFonts w:ascii="Times New Roman" w:hAnsi="Times New Roman" w:cs="Times New Roman"/>
          <w:b/>
          <w:sz w:val="24"/>
          <w:szCs w:val="24"/>
        </w:rPr>
        <w:t>Участие обучающихся в творческих конкурсах за 2015-2016 учебный год</w:t>
      </w:r>
      <w:r w:rsidRPr="001B4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A1C1D" w:rsidRPr="007A6429" w:rsidRDefault="00CA1C1D" w:rsidP="007A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9D4773" w:rsidP="007A64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69FC">
        <w:rPr>
          <w:rFonts w:ascii="Times New Roman" w:hAnsi="Times New Roman"/>
          <w:szCs w:val="24"/>
        </w:rPr>
        <w:t>В 2015-2016 учебном году проведено свыше 250 мероприятий. По сравнению с прошлым учебным годом увеличилось количество участия нашей школы в конкурсах всероссийского и международного уровня.</w:t>
      </w:r>
      <w:r w:rsidRPr="003669FC">
        <w:t xml:space="preserve"> </w:t>
      </w:r>
      <w:r w:rsidR="007A6429" w:rsidRPr="00CA5860">
        <w:rPr>
          <w:rFonts w:ascii="Times New Roman" w:hAnsi="Times New Roman" w:cs="Times New Roman"/>
        </w:rPr>
        <w:t>Анализ участия в мероприятиях показал, что в среднем каждый обучающийся в течение учебного года принял участие не менее чем в 5 конкурсах или</w:t>
      </w:r>
      <w:r w:rsidR="007A6429">
        <w:rPr>
          <w:rFonts w:ascii="Times New Roman" w:hAnsi="Times New Roman" w:cs="Times New Roman"/>
        </w:rPr>
        <w:t xml:space="preserve"> соревнованиях.</w:t>
      </w:r>
    </w:p>
    <w:p w:rsidR="007A6429" w:rsidRDefault="007A6429" w:rsidP="007A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88">
        <w:rPr>
          <w:rFonts w:ascii="Times New Roman" w:hAnsi="Times New Roman" w:cs="Times New Roman"/>
          <w:sz w:val="24"/>
          <w:szCs w:val="24"/>
        </w:rPr>
        <w:t xml:space="preserve">По итогам работы 2015-2016 учебного года наша школа стала </w:t>
      </w:r>
      <w:r w:rsidRPr="00772688">
        <w:rPr>
          <w:rFonts w:ascii="Times New Roman" w:hAnsi="Times New Roman" w:cs="Times New Roman"/>
          <w:b/>
          <w:sz w:val="24"/>
          <w:szCs w:val="24"/>
        </w:rPr>
        <w:t xml:space="preserve">активным участником </w:t>
      </w:r>
      <w:r w:rsidRPr="007945A9">
        <w:rPr>
          <w:rFonts w:ascii="Times New Roman" w:hAnsi="Times New Roman" w:cs="Times New Roman"/>
          <w:b/>
          <w:sz w:val="24"/>
          <w:szCs w:val="24"/>
        </w:rPr>
        <w:t>районных мероприятий туристско-спортивного направления</w:t>
      </w:r>
      <w:r w:rsidRPr="00772688">
        <w:rPr>
          <w:rFonts w:ascii="Times New Roman" w:hAnsi="Times New Roman" w:cs="Times New Roman"/>
          <w:sz w:val="24"/>
          <w:szCs w:val="24"/>
        </w:rPr>
        <w:t>, спартакиады</w:t>
      </w:r>
      <w:r w:rsidR="001370E9">
        <w:rPr>
          <w:rFonts w:ascii="Times New Roman" w:hAnsi="Times New Roman" w:cs="Times New Roman"/>
          <w:sz w:val="24"/>
          <w:szCs w:val="24"/>
        </w:rPr>
        <w:t xml:space="preserve"> школьных спортивных клубов</w:t>
      </w:r>
      <w:r w:rsidRPr="00772688">
        <w:rPr>
          <w:rFonts w:ascii="Times New Roman" w:hAnsi="Times New Roman" w:cs="Times New Roman"/>
          <w:sz w:val="24"/>
          <w:szCs w:val="24"/>
        </w:rPr>
        <w:t>, а так же школа была участником мероприятий эколого-биологического, гражданско-патриотического и краеведческого направлений.</w:t>
      </w:r>
      <w:r w:rsidR="00794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3E" w:rsidRPr="001B4E4F" w:rsidRDefault="0056133E" w:rsidP="007A64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58"/>
        <w:gridCol w:w="2946"/>
        <w:gridCol w:w="2416"/>
        <w:gridCol w:w="2303"/>
      </w:tblGrid>
      <w:tr w:rsidR="007A6429" w:rsidTr="007A6429">
        <w:tc>
          <w:tcPr>
            <w:tcW w:w="2258" w:type="dxa"/>
          </w:tcPr>
          <w:p w:rsidR="007A6429" w:rsidRPr="007A6429" w:rsidRDefault="007A6429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2946" w:type="dxa"/>
          </w:tcPr>
          <w:p w:rsidR="007A6429" w:rsidRPr="007A6429" w:rsidRDefault="007A6429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конкурсов/соревнований</w:t>
            </w:r>
          </w:p>
        </w:tc>
        <w:tc>
          <w:tcPr>
            <w:tcW w:w="2416" w:type="dxa"/>
          </w:tcPr>
          <w:p w:rsidR="007A6429" w:rsidRPr="007A6429" w:rsidRDefault="007A6429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2303" w:type="dxa"/>
          </w:tcPr>
          <w:p w:rsidR="007A6429" w:rsidRPr="007A6429" w:rsidRDefault="007A6429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призеров</w:t>
            </w:r>
          </w:p>
        </w:tc>
      </w:tr>
      <w:tr w:rsidR="007A6429" w:rsidTr="007A6429">
        <w:tc>
          <w:tcPr>
            <w:tcW w:w="2258" w:type="dxa"/>
          </w:tcPr>
          <w:p w:rsidR="007A6429" w:rsidRPr="007A6429" w:rsidRDefault="007A6429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46" w:type="dxa"/>
          </w:tcPr>
          <w:p w:rsidR="007A6429" w:rsidRPr="007A6429" w:rsidRDefault="007A6429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</w:tcPr>
          <w:p w:rsidR="007A6429" w:rsidRPr="007A6429" w:rsidRDefault="007A6429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03" w:type="dxa"/>
          </w:tcPr>
          <w:p w:rsidR="007A6429" w:rsidRPr="007A6429" w:rsidRDefault="007A6429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A6429" w:rsidTr="007A6429">
        <w:tc>
          <w:tcPr>
            <w:tcW w:w="2258" w:type="dxa"/>
          </w:tcPr>
          <w:p w:rsidR="007A6429" w:rsidRPr="007A6429" w:rsidRDefault="007A6429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46" w:type="dxa"/>
          </w:tcPr>
          <w:p w:rsidR="007A6429" w:rsidRPr="007A6429" w:rsidRDefault="00762036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6" w:type="dxa"/>
          </w:tcPr>
          <w:p w:rsidR="007A6429" w:rsidRPr="007A6429" w:rsidRDefault="00762036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03" w:type="dxa"/>
          </w:tcPr>
          <w:p w:rsidR="007A6429" w:rsidRPr="007A6429" w:rsidRDefault="00762036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7A6429" w:rsidTr="007A6429">
        <w:tc>
          <w:tcPr>
            <w:tcW w:w="2258" w:type="dxa"/>
          </w:tcPr>
          <w:p w:rsidR="007A6429" w:rsidRPr="007A6429" w:rsidRDefault="007A6429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946" w:type="dxa"/>
          </w:tcPr>
          <w:p w:rsidR="007A6429" w:rsidRPr="007A6429" w:rsidRDefault="00762036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6" w:type="dxa"/>
          </w:tcPr>
          <w:p w:rsidR="007A6429" w:rsidRPr="007A6429" w:rsidRDefault="00762036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3" w:type="dxa"/>
          </w:tcPr>
          <w:p w:rsidR="007A6429" w:rsidRPr="007A6429" w:rsidRDefault="00762036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A6429" w:rsidTr="007A6429">
        <w:tc>
          <w:tcPr>
            <w:tcW w:w="2258" w:type="dxa"/>
          </w:tcPr>
          <w:p w:rsidR="007A6429" w:rsidRPr="007A6429" w:rsidRDefault="007A6429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46" w:type="dxa"/>
          </w:tcPr>
          <w:p w:rsidR="007A6429" w:rsidRPr="007A6429" w:rsidRDefault="00762036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7A6429" w:rsidRPr="007A6429" w:rsidRDefault="00762036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A6429" w:rsidRPr="007A6429" w:rsidRDefault="00762036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6429" w:rsidTr="007A6429">
        <w:tc>
          <w:tcPr>
            <w:tcW w:w="2258" w:type="dxa"/>
          </w:tcPr>
          <w:p w:rsidR="007A6429" w:rsidRPr="007A6429" w:rsidRDefault="007A6429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46" w:type="dxa"/>
          </w:tcPr>
          <w:p w:rsidR="007A6429" w:rsidRPr="007A6429" w:rsidRDefault="00762036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7A6429" w:rsidRPr="007A6429" w:rsidRDefault="00762036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7A6429" w:rsidRPr="007A6429" w:rsidRDefault="00762036" w:rsidP="007A6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6429" w:rsidTr="007A6429">
        <w:tc>
          <w:tcPr>
            <w:tcW w:w="2258" w:type="dxa"/>
          </w:tcPr>
          <w:p w:rsidR="007A6429" w:rsidRPr="007A6429" w:rsidRDefault="007A6429" w:rsidP="00ED6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46" w:type="dxa"/>
          </w:tcPr>
          <w:p w:rsidR="007A6429" w:rsidRPr="007A6429" w:rsidRDefault="00762036" w:rsidP="00ED6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6" w:type="dxa"/>
          </w:tcPr>
          <w:p w:rsidR="007A6429" w:rsidRPr="007A6429" w:rsidRDefault="00762036" w:rsidP="00ED6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303" w:type="dxa"/>
          </w:tcPr>
          <w:p w:rsidR="007A6429" w:rsidRPr="007A6429" w:rsidRDefault="00762036" w:rsidP="00ED6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</w:tbl>
    <w:p w:rsidR="00ED6F91" w:rsidRDefault="00ED6F91" w:rsidP="00ED6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B68" w:rsidRDefault="00762036" w:rsidP="00ED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88">
        <w:rPr>
          <w:rFonts w:ascii="Times New Roman" w:hAnsi="Times New Roman" w:cs="Times New Roman"/>
          <w:b/>
          <w:sz w:val="24"/>
          <w:szCs w:val="24"/>
        </w:rPr>
        <w:t>Участие учащихся и классных р</w:t>
      </w:r>
      <w:r>
        <w:rPr>
          <w:rFonts w:ascii="Times New Roman" w:hAnsi="Times New Roman" w:cs="Times New Roman"/>
          <w:b/>
          <w:sz w:val="24"/>
          <w:szCs w:val="24"/>
        </w:rPr>
        <w:t>уководителей в годовых проектах</w:t>
      </w:r>
    </w:p>
    <w:p w:rsidR="00ED6F91" w:rsidRPr="00762036" w:rsidRDefault="00ED6F91" w:rsidP="00ED6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1575"/>
        <w:gridCol w:w="1804"/>
        <w:gridCol w:w="11"/>
        <w:gridCol w:w="1485"/>
        <w:gridCol w:w="19"/>
        <w:gridCol w:w="1758"/>
      </w:tblGrid>
      <w:tr w:rsidR="00762036" w:rsidTr="00762036">
        <w:trPr>
          <w:trHeight w:val="345"/>
        </w:trPr>
        <w:tc>
          <w:tcPr>
            <w:tcW w:w="3271" w:type="dxa"/>
            <w:vMerge w:val="restart"/>
            <w:tcBorders>
              <w:right w:val="single" w:sz="4" w:space="0" w:color="auto"/>
            </w:tcBorders>
          </w:tcPr>
          <w:p w:rsidR="00762036" w:rsidRPr="00762036" w:rsidRDefault="00762036" w:rsidP="00BD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3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2036" w:rsidRPr="00762036" w:rsidRDefault="00762036" w:rsidP="00BD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проекта</w:t>
            </w:r>
          </w:p>
        </w:tc>
        <w:tc>
          <w:tcPr>
            <w:tcW w:w="32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62036" w:rsidRPr="00762036" w:rsidRDefault="00762036" w:rsidP="00BD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36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 школы</w:t>
            </w:r>
          </w:p>
        </w:tc>
      </w:tr>
      <w:tr w:rsidR="00762036" w:rsidTr="00762036">
        <w:trPr>
          <w:trHeight w:val="210"/>
        </w:trPr>
        <w:tc>
          <w:tcPr>
            <w:tcW w:w="3271" w:type="dxa"/>
            <w:vMerge/>
            <w:tcBorders>
              <w:right w:val="single" w:sz="4" w:space="0" w:color="auto"/>
            </w:tcBorders>
          </w:tcPr>
          <w:p w:rsidR="00762036" w:rsidRPr="00762036" w:rsidRDefault="00762036" w:rsidP="00BD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36" w:rsidRPr="00762036" w:rsidRDefault="00762036" w:rsidP="00BD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36" w:rsidRPr="00762036" w:rsidRDefault="00762036" w:rsidP="00BD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36" w:rsidRPr="00762036" w:rsidRDefault="00762036" w:rsidP="00BD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36" w:rsidRPr="00762036" w:rsidRDefault="00762036" w:rsidP="00BD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</w:tr>
      <w:tr w:rsidR="00762036" w:rsidTr="00762036">
        <w:tc>
          <w:tcPr>
            <w:tcW w:w="3271" w:type="dxa"/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62036" w:rsidTr="00762036">
        <w:tc>
          <w:tcPr>
            <w:tcW w:w="3271" w:type="dxa"/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62036" w:rsidTr="00762036">
        <w:tc>
          <w:tcPr>
            <w:tcW w:w="3271" w:type="dxa"/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62036" w:rsidTr="00762036">
        <w:tc>
          <w:tcPr>
            <w:tcW w:w="3271" w:type="dxa"/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62036" w:rsidRDefault="00762036" w:rsidP="00BD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B68" w:rsidRDefault="00BD4B68" w:rsidP="00BD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36" w:rsidRDefault="009D4773" w:rsidP="009D47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243FE6">
        <w:rPr>
          <w:rFonts w:ascii="Times New Roman" w:hAnsi="Times New Roman"/>
          <w:szCs w:val="24"/>
        </w:rPr>
        <w:t xml:space="preserve">Ежегодно осуществляется </w:t>
      </w:r>
      <w:r w:rsidRPr="009835D9">
        <w:rPr>
          <w:rFonts w:ascii="Times New Roman" w:hAnsi="Times New Roman"/>
          <w:szCs w:val="24"/>
        </w:rPr>
        <w:t>мониторинг воспитательного процесса</w:t>
      </w:r>
      <w:r w:rsidRPr="00243FE6">
        <w:rPr>
          <w:rFonts w:ascii="Times New Roman" w:hAnsi="Times New Roman"/>
          <w:szCs w:val="24"/>
        </w:rPr>
        <w:t>. Всего в диагностике уровня воспитанности приняли участие 2</w:t>
      </w:r>
      <w:r>
        <w:rPr>
          <w:rFonts w:ascii="Times New Roman" w:hAnsi="Times New Roman"/>
          <w:szCs w:val="24"/>
        </w:rPr>
        <w:t>2</w:t>
      </w:r>
      <w:r w:rsidRPr="00243FE6">
        <w:rPr>
          <w:rFonts w:ascii="Times New Roman" w:hAnsi="Times New Roman"/>
          <w:szCs w:val="24"/>
        </w:rPr>
        <w:t xml:space="preserve"> класса из 26,</w:t>
      </w:r>
      <w:r>
        <w:rPr>
          <w:rFonts w:ascii="Times New Roman" w:hAnsi="Times New Roman"/>
          <w:szCs w:val="24"/>
        </w:rPr>
        <w:t xml:space="preserve"> </w:t>
      </w:r>
      <w:r w:rsidRPr="006640D6">
        <w:rPr>
          <w:rFonts w:ascii="Times New Roman" w:hAnsi="Times New Roman"/>
          <w:szCs w:val="24"/>
        </w:rPr>
        <w:t>что сос</w:t>
      </w:r>
      <w:r w:rsidR="00762036">
        <w:rPr>
          <w:rFonts w:ascii="Times New Roman" w:hAnsi="Times New Roman"/>
          <w:szCs w:val="24"/>
        </w:rPr>
        <w:t>тавило 85%  (72% - в 2014-2015)</w:t>
      </w:r>
      <w:r w:rsidRPr="006640D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9D4773" w:rsidRPr="00E71274" w:rsidRDefault="009D4773" w:rsidP="009D47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243FE6">
        <w:rPr>
          <w:rFonts w:ascii="Times New Roman" w:hAnsi="Times New Roman"/>
          <w:szCs w:val="24"/>
        </w:rPr>
        <w:t xml:space="preserve">На </w:t>
      </w:r>
      <w:r w:rsidR="001370E9">
        <w:rPr>
          <w:rFonts w:ascii="Times New Roman" w:hAnsi="Times New Roman"/>
          <w:i/>
          <w:szCs w:val="24"/>
        </w:rPr>
        <w:t>Диаграмме</w:t>
      </w:r>
      <w:r w:rsidRPr="00243FE6">
        <w:rPr>
          <w:rFonts w:ascii="Times New Roman" w:hAnsi="Times New Roman"/>
          <w:szCs w:val="24"/>
        </w:rPr>
        <w:t xml:space="preserve"> представлено распределение учащихся по уровням воспитанности.</w:t>
      </w:r>
      <w:r>
        <w:rPr>
          <w:rFonts w:ascii="Times New Roman" w:hAnsi="Times New Roman"/>
          <w:szCs w:val="24"/>
        </w:rPr>
        <w:t xml:space="preserve"> </w:t>
      </w:r>
      <w:r w:rsidRPr="008E67F1">
        <w:rPr>
          <w:rFonts w:ascii="Times New Roman" w:hAnsi="Times New Roman"/>
          <w:szCs w:val="24"/>
        </w:rPr>
        <w:t xml:space="preserve">Более 50% классов составляют учащиеся с высоким и хорошим уровнем воспитанности. Достаточно большой процент – 31 % классов со средним уровнем воспитанности. </w:t>
      </w:r>
    </w:p>
    <w:p w:rsidR="009D4773" w:rsidRDefault="009D4773" w:rsidP="009D47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4773" w:rsidRPr="00F413B7" w:rsidRDefault="009D4773" w:rsidP="009D4773">
      <w:pPr>
        <w:spacing w:after="0"/>
        <w:jc w:val="both"/>
        <w:rPr>
          <w:szCs w:val="24"/>
        </w:rPr>
      </w:pPr>
      <w:r w:rsidRPr="0059188B">
        <w:rPr>
          <w:noProof/>
        </w:rPr>
        <w:drawing>
          <wp:inline distT="0" distB="0" distL="0" distR="0">
            <wp:extent cx="6279515" cy="2019300"/>
            <wp:effectExtent l="19050" t="0" r="26035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4773" w:rsidRDefault="009D4773" w:rsidP="009D4773">
      <w:pPr>
        <w:pStyle w:val="a8"/>
        <w:spacing w:after="0"/>
        <w:ind w:left="0" w:firstLine="709"/>
        <w:jc w:val="both"/>
        <w:rPr>
          <w:rFonts w:ascii="Times New Roman" w:hAnsi="Times New Roman"/>
          <w:szCs w:val="24"/>
        </w:rPr>
      </w:pPr>
    </w:p>
    <w:p w:rsidR="001370E9" w:rsidRDefault="009D4773" w:rsidP="001370E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среднем по сравнению с предыдущим учебным годом наблюдается положительная динамика, которая ярко выражена в значительном увеличении процента классов с хорошим и средним уровнем воспитанности учащихся, в отсутствии  классов с низким уровнем воспитанности и увеличении количества классов-участников данного мониторинга.</w:t>
      </w:r>
      <w:r w:rsidR="001370E9">
        <w:rPr>
          <w:rFonts w:ascii="Times New Roman" w:hAnsi="Times New Roman"/>
          <w:szCs w:val="24"/>
        </w:rPr>
        <w:t xml:space="preserve">         </w:t>
      </w:r>
    </w:p>
    <w:p w:rsidR="009D4773" w:rsidRPr="001370E9" w:rsidRDefault="001370E9" w:rsidP="001370E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</w:t>
      </w:r>
    </w:p>
    <w:p w:rsidR="009D4773" w:rsidRDefault="009D4773" w:rsidP="009D4773">
      <w:pPr>
        <w:jc w:val="right"/>
        <w:rPr>
          <w:i/>
          <w:szCs w:val="24"/>
        </w:rPr>
      </w:pPr>
      <w:r w:rsidRPr="0059188B">
        <w:rPr>
          <w:i/>
          <w:noProof/>
          <w:szCs w:val="24"/>
        </w:rPr>
        <w:drawing>
          <wp:inline distT="0" distB="0" distL="0" distR="0">
            <wp:extent cx="6264910" cy="2428875"/>
            <wp:effectExtent l="19050" t="0" r="2159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4773" w:rsidRDefault="009D4773" w:rsidP="009D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5D9">
        <w:rPr>
          <w:rFonts w:ascii="Times New Roman" w:hAnsi="Times New Roman" w:cs="Times New Roman"/>
          <w:sz w:val="24"/>
          <w:szCs w:val="24"/>
        </w:rPr>
        <w:t>Анализ значений показателей уровня воспитанности выявил средний уровень любознательности (эрудиции) учащихся, трудолюбия и отношения к себе. Поэтому в следующем учебном году в воспитательной работе необходимо уделить большее внимание этим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0E9" w:rsidRPr="009835D9" w:rsidRDefault="001370E9" w:rsidP="009D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773" w:rsidRDefault="009D4773" w:rsidP="009D4773">
      <w:pPr>
        <w:jc w:val="right"/>
        <w:rPr>
          <w:i/>
          <w:szCs w:val="24"/>
        </w:rPr>
      </w:pPr>
      <w:r w:rsidRPr="00024703">
        <w:rPr>
          <w:i/>
          <w:noProof/>
          <w:szCs w:val="24"/>
        </w:rPr>
        <w:drawing>
          <wp:inline distT="0" distB="0" distL="0" distR="0">
            <wp:extent cx="6249670" cy="2085975"/>
            <wp:effectExtent l="19050" t="0" r="1778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4E4F" w:rsidRPr="00851C75" w:rsidRDefault="00775F6C" w:rsidP="0009457B">
      <w:pPr>
        <w:pStyle w:val="a6"/>
        <w:ind w:firstLine="709"/>
        <w:jc w:val="both"/>
        <w:rPr>
          <w:rFonts w:cs="Times New Roman"/>
          <w:szCs w:val="24"/>
        </w:rPr>
      </w:pPr>
      <w:r w:rsidRPr="00D709F1">
        <w:rPr>
          <w:rFonts w:cs="Times New Roman"/>
          <w:szCs w:val="24"/>
        </w:rPr>
        <w:lastRenderedPageBreak/>
        <w:t>Основа ра</w:t>
      </w:r>
      <w:r>
        <w:rPr>
          <w:rFonts w:cs="Times New Roman"/>
          <w:szCs w:val="24"/>
        </w:rPr>
        <w:t xml:space="preserve">звития </w:t>
      </w:r>
      <w:r w:rsidRPr="00037C68">
        <w:rPr>
          <w:rFonts w:cs="Times New Roman"/>
          <w:b/>
          <w:szCs w:val="24"/>
        </w:rPr>
        <w:t>самоуправления в школе</w:t>
      </w:r>
      <w:r>
        <w:rPr>
          <w:rFonts w:cs="Times New Roman"/>
          <w:szCs w:val="24"/>
        </w:rPr>
        <w:t xml:space="preserve"> является создание актива ш</w:t>
      </w:r>
      <w:r w:rsidR="00E258DA">
        <w:rPr>
          <w:rFonts w:cs="Times New Roman"/>
          <w:szCs w:val="24"/>
        </w:rPr>
        <w:t>колы.</w:t>
      </w:r>
      <w:r>
        <w:rPr>
          <w:rFonts w:cs="Times New Roman"/>
          <w:szCs w:val="24"/>
        </w:rPr>
        <w:t xml:space="preserve"> </w:t>
      </w:r>
      <w:r w:rsidRPr="007E19FC">
        <w:rPr>
          <w:rFonts w:cs="Times New Roman"/>
          <w:szCs w:val="24"/>
        </w:rPr>
        <w:t>В этом году сформирован совет ученического самоуправления в каждом классе (</w:t>
      </w:r>
      <w:r>
        <w:rPr>
          <w:rFonts w:cs="Times New Roman"/>
          <w:szCs w:val="24"/>
        </w:rPr>
        <w:t xml:space="preserve">со 2 по </w:t>
      </w:r>
      <w:r w:rsidRPr="007E19FC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 класс</w:t>
      </w:r>
      <w:r w:rsidRPr="007E19FC">
        <w:rPr>
          <w:rFonts w:cs="Times New Roman"/>
          <w:szCs w:val="24"/>
        </w:rPr>
        <w:t xml:space="preserve">), а также </w:t>
      </w:r>
      <w:r w:rsidRPr="007E19FC">
        <w:rPr>
          <w:rFonts w:cs="Times New Roman"/>
          <w:b/>
          <w:szCs w:val="24"/>
        </w:rPr>
        <w:t>школьный совет</w:t>
      </w:r>
      <w:r w:rsidRPr="007E19FC">
        <w:rPr>
          <w:rFonts w:cs="Times New Roman"/>
          <w:szCs w:val="24"/>
        </w:rPr>
        <w:t xml:space="preserve"> ученического самоуправления, в который вошли учащиеся 4-10 классов,</w:t>
      </w:r>
      <w:r>
        <w:rPr>
          <w:rFonts w:cs="Times New Roman"/>
          <w:szCs w:val="24"/>
        </w:rPr>
        <w:t xml:space="preserve"> в начальной школе тоже создан актив из представителей 2-3-х классов.</w:t>
      </w:r>
    </w:p>
    <w:p w:rsidR="001370E9" w:rsidRDefault="001370E9" w:rsidP="00094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773" w:rsidRDefault="009D4773" w:rsidP="00E2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B64">
        <w:rPr>
          <w:rFonts w:ascii="Times New Roman" w:hAnsi="Times New Roman" w:cs="Times New Roman"/>
          <w:b/>
          <w:i/>
          <w:sz w:val="24"/>
          <w:szCs w:val="24"/>
        </w:rPr>
        <w:t xml:space="preserve"> Охват учащихся дополнительным образованием </w:t>
      </w:r>
    </w:p>
    <w:p w:rsidR="00E258DA" w:rsidRDefault="00E258DA" w:rsidP="00E2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5C0" w:rsidRPr="00ED2D27" w:rsidRDefault="007675C0" w:rsidP="00E25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5C0">
        <w:rPr>
          <w:rFonts w:ascii="Times New Roman" w:hAnsi="Times New Roman" w:cs="Times New Roman"/>
          <w:sz w:val="24"/>
          <w:szCs w:val="24"/>
        </w:rPr>
        <w:t>Отделение дополнительного образования охватывает разные направленности развития и воспитания детей</w:t>
      </w:r>
      <w:r w:rsidR="00CA1C1D">
        <w:rPr>
          <w:rFonts w:ascii="Times New Roman" w:hAnsi="Times New Roman" w:cs="Times New Roman"/>
          <w:sz w:val="24"/>
          <w:szCs w:val="24"/>
        </w:rPr>
        <w:t>:</w:t>
      </w:r>
    </w:p>
    <w:p w:rsidR="007675C0" w:rsidRPr="008423A7" w:rsidRDefault="008423A7" w:rsidP="008423A7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- </w:t>
      </w:r>
      <w:r w:rsidR="007675C0" w:rsidRPr="00256066">
        <w:rPr>
          <w:rFonts w:ascii="Times New Roman" w:hAnsi="Times New Roman"/>
          <w:b/>
          <w:color w:val="000000"/>
          <w:szCs w:val="24"/>
          <w:shd w:val="clear" w:color="auto" w:fill="FFFFFF"/>
        </w:rPr>
        <w:t>социально-педагогическая:</w:t>
      </w:r>
      <w:r w:rsidR="007675C0" w:rsidRPr="008423A7">
        <w:rPr>
          <w:rFonts w:ascii="Times New Roman" w:hAnsi="Times New Roman"/>
          <w:color w:val="000000"/>
          <w:szCs w:val="24"/>
          <w:shd w:val="clear" w:color="auto" w:fill="FFFFFF"/>
        </w:rPr>
        <w:t xml:space="preserve"> «Юный экскурсовод», «Оратор», «В гостях у сказки», «Путь к согласию: основы </w:t>
      </w:r>
      <w:proofErr w:type="spellStart"/>
      <w:r w:rsidR="007675C0" w:rsidRPr="008423A7">
        <w:rPr>
          <w:rFonts w:ascii="Times New Roman" w:hAnsi="Times New Roman"/>
          <w:color w:val="000000"/>
          <w:szCs w:val="24"/>
          <w:shd w:val="clear" w:color="auto" w:fill="FFFFFF"/>
        </w:rPr>
        <w:t>конфликтологии</w:t>
      </w:r>
      <w:proofErr w:type="spellEnd"/>
      <w:r w:rsidR="007675C0" w:rsidRPr="008423A7">
        <w:rPr>
          <w:rFonts w:ascii="Times New Roman" w:hAnsi="Times New Roman"/>
          <w:color w:val="000000"/>
          <w:szCs w:val="24"/>
          <w:shd w:val="clear" w:color="auto" w:fill="FFFFFF"/>
        </w:rPr>
        <w:t>», «Зелёный, красный, жёлтый: основы ПДД»;</w:t>
      </w:r>
    </w:p>
    <w:p w:rsidR="007675C0" w:rsidRPr="008423A7" w:rsidRDefault="008423A7" w:rsidP="008423A7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- </w:t>
      </w:r>
      <w:r w:rsidR="007675C0" w:rsidRPr="00256066">
        <w:rPr>
          <w:rFonts w:ascii="Times New Roman" w:hAnsi="Times New Roman"/>
          <w:b/>
          <w:color w:val="000000"/>
          <w:szCs w:val="24"/>
          <w:shd w:val="clear" w:color="auto" w:fill="FFFFFF"/>
        </w:rPr>
        <w:t>художественная:</w:t>
      </w:r>
      <w:r w:rsidR="007675C0" w:rsidRPr="008423A7">
        <w:rPr>
          <w:rFonts w:ascii="Times New Roman" w:hAnsi="Times New Roman"/>
          <w:color w:val="000000"/>
          <w:szCs w:val="24"/>
          <w:shd w:val="clear" w:color="auto" w:fill="FFFFFF"/>
        </w:rPr>
        <w:t xml:space="preserve"> фотостудия «Чистый взгляд»; изостудия «Акварель», танцевальная студия «Экстрим», художественная обработка дерева «Деревянный завиток», театральная студия «Чародеи»;</w:t>
      </w:r>
      <w:proofErr w:type="gramEnd"/>
    </w:p>
    <w:p w:rsidR="007675C0" w:rsidRPr="008423A7" w:rsidRDefault="008423A7" w:rsidP="008423A7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- </w:t>
      </w:r>
      <w:r w:rsidR="00256066" w:rsidRPr="00256066">
        <w:rPr>
          <w:rFonts w:ascii="Times New Roman" w:hAnsi="Times New Roman"/>
          <w:b/>
          <w:color w:val="000000"/>
          <w:szCs w:val="24"/>
          <w:shd w:val="clear" w:color="auto" w:fill="FFFFFF"/>
        </w:rPr>
        <w:t>туристско-краеведческая</w:t>
      </w:r>
      <w:r w:rsidR="007675C0" w:rsidRPr="00256066">
        <w:rPr>
          <w:rFonts w:ascii="Times New Roman" w:hAnsi="Times New Roman"/>
          <w:b/>
          <w:color w:val="000000"/>
          <w:szCs w:val="24"/>
          <w:shd w:val="clear" w:color="auto" w:fill="FFFFFF"/>
        </w:rPr>
        <w:t>:</w:t>
      </w:r>
      <w:r w:rsidR="007675C0" w:rsidRPr="008423A7">
        <w:rPr>
          <w:rFonts w:ascii="Times New Roman" w:hAnsi="Times New Roman"/>
          <w:color w:val="000000"/>
          <w:szCs w:val="24"/>
          <w:shd w:val="clear" w:color="auto" w:fill="FFFFFF"/>
        </w:rPr>
        <w:t xml:space="preserve"> «</w:t>
      </w:r>
      <w:proofErr w:type="spellStart"/>
      <w:r w:rsidR="007675C0" w:rsidRPr="008423A7">
        <w:rPr>
          <w:rFonts w:ascii="Times New Roman" w:hAnsi="Times New Roman"/>
          <w:color w:val="000000"/>
          <w:szCs w:val="24"/>
          <w:shd w:val="clear" w:color="auto" w:fill="FFFFFF"/>
        </w:rPr>
        <w:t>Туристенок</w:t>
      </w:r>
      <w:proofErr w:type="spellEnd"/>
      <w:r w:rsidR="007675C0" w:rsidRPr="008423A7">
        <w:rPr>
          <w:rFonts w:ascii="Times New Roman" w:hAnsi="Times New Roman"/>
          <w:color w:val="000000"/>
          <w:szCs w:val="24"/>
          <w:shd w:val="clear" w:color="auto" w:fill="FFFFFF"/>
        </w:rPr>
        <w:t>», «Зарница – юные спасатели»;</w:t>
      </w:r>
    </w:p>
    <w:p w:rsidR="00E258DA" w:rsidRPr="00EC1E1D" w:rsidRDefault="008423A7" w:rsidP="00EC1E1D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- </w:t>
      </w:r>
      <w:r w:rsidR="007675C0" w:rsidRPr="00256066">
        <w:rPr>
          <w:rFonts w:ascii="Times New Roman" w:hAnsi="Times New Roman"/>
          <w:b/>
          <w:color w:val="000000"/>
          <w:szCs w:val="24"/>
          <w:shd w:val="clear" w:color="auto" w:fill="FFFFFF"/>
        </w:rPr>
        <w:t>физкультурно-спортивная</w:t>
      </w:r>
      <w:r w:rsidR="007675C0" w:rsidRPr="008423A7">
        <w:rPr>
          <w:rFonts w:ascii="Times New Roman" w:hAnsi="Times New Roman"/>
          <w:color w:val="000000"/>
          <w:szCs w:val="24"/>
          <w:shd w:val="clear" w:color="auto" w:fill="FFFFFF"/>
        </w:rPr>
        <w:t xml:space="preserve">: волейбол, баскетбол, мини-футбол, аэробика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(</w:t>
      </w:r>
      <w:hyperlink r:id="rId14" w:history="1">
        <w:r w:rsidRPr="00DD53F1">
          <w:rPr>
            <w:rStyle w:val="a3"/>
            <w:rFonts w:ascii="Times New Roman" w:hAnsi="Times New Roman"/>
            <w:szCs w:val="24"/>
            <w:shd w:val="clear" w:color="auto" w:fill="FFFFFF"/>
          </w:rPr>
          <w:t>http://schule72spb.ru/vne-klass/sport/junior.html</w:t>
        </w:r>
      </w:hyperlink>
      <w:r>
        <w:rPr>
          <w:rFonts w:ascii="Times New Roman" w:hAnsi="Times New Roman"/>
          <w:color w:val="000000"/>
          <w:szCs w:val="24"/>
          <w:shd w:val="clear" w:color="auto" w:fill="FFFFFF"/>
        </w:rPr>
        <w:t>)</w:t>
      </w:r>
    </w:p>
    <w:p w:rsidR="009D4773" w:rsidRPr="00473752" w:rsidRDefault="009D4773" w:rsidP="00473752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52">
        <w:rPr>
          <w:rFonts w:ascii="Times New Roman" w:hAnsi="Times New Roman" w:cs="Times New Roman"/>
          <w:b/>
          <w:sz w:val="24"/>
          <w:szCs w:val="24"/>
        </w:rPr>
        <w:t xml:space="preserve">Охват </w:t>
      </w:r>
      <w:proofErr w:type="gramStart"/>
      <w:r w:rsidRPr="0047375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35"/>
        <w:gridCol w:w="1214"/>
        <w:gridCol w:w="899"/>
        <w:gridCol w:w="1205"/>
        <w:gridCol w:w="896"/>
        <w:gridCol w:w="1208"/>
        <w:gridCol w:w="895"/>
        <w:gridCol w:w="1260"/>
        <w:gridCol w:w="925"/>
      </w:tblGrid>
      <w:tr w:rsidR="009D4773" w:rsidTr="005E54D3">
        <w:tc>
          <w:tcPr>
            <w:tcW w:w="1635" w:type="dxa"/>
            <w:vMerge w:val="restart"/>
          </w:tcPr>
          <w:p w:rsidR="009D4773" w:rsidRDefault="009D4773" w:rsidP="005E5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D4773" w:rsidRPr="00682996" w:rsidRDefault="009D4773" w:rsidP="005E5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996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Художественная</w:t>
            </w:r>
          </w:p>
        </w:tc>
        <w:tc>
          <w:tcPr>
            <w:tcW w:w="2101" w:type="dxa"/>
            <w:gridSpan w:val="2"/>
          </w:tcPr>
          <w:p w:rsidR="009D4773" w:rsidRPr="00682996" w:rsidRDefault="009D4773" w:rsidP="005E5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996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Физкультурно-спортивная</w:t>
            </w:r>
          </w:p>
        </w:tc>
        <w:tc>
          <w:tcPr>
            <w:tcW w:w="2103" w:type="dxa"/>
            <w:gridSpan w:val="2"/>
          </w:tcPr>
          <w:p w:rsidR="009D4773" w:rsidRDefault="009D4773" w:rsidP="005E54D3">
            <w:pPr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82996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Социально-педагогическая</w:t>
            </w:r>
          </w:p>
          <w:p w:rsidR="009D4773" w:rsidRPr="00682996" w:rsidRDefault="009D4773" w:rsidP="005E5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9D4773" w:rsidRPr="00682996" w:rsidRDefault="009D4773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6">
              <w:rPr>
                <w:rFonts w:ascii="Times New Roman" w:hAnsi="Times New Roman" w:cs="Times New Roman"/>
                <w:sz w:val="24"/>
                <w:szCs w:val="24"/>
              </w:rPr>
              <w:t>Всего бесплатно</w:t>
            </w:r>
          </w:p>
        </w:tc>
        <w:tc>
          <w:tcPr>
            <w:tcW w:w="925" w:type="dxa"/>
            <w:vMerge w:val="restart"/>
          </w:tcPr>
          <w:p w:rsidR="009D4773" w:rsidRPr="00682996" w:rsidRDefault="009D4773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96">
              <w:rPr>
                <w:rFonts w:ascii="Times New Roman" w:hAnsi="Times New Roman" w:cs="Times New Roman"/>
                <w:sz w:val="24"/>
                <w:szCs w:val="24"/>
              </w:rPr>
              <w:t>Всего платно</w:t>
            </w:r>
          </w:p>
        </w:tc>
      </w:tr>
      <w:tr w:rsidR="009D4773" w:rsidTr="005E54D3">
        <w:tc>
          <w:tcPr>
            <w:tcW w:w="1635" w:type="dxa"/>
            <w:vMerge/>
          </w:tcPr>
          <w:p w:rsidR="009D4773" w:rsidRDefault="009D4773" w:rsidP="005E5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4" w:type="dxa"/>
          </w:tcPr>
          <w:p w:rsidR="009D4773" w:rsidRPr="00B816A6" w:rsidRDefault="009D4773" w:rsidP="005E54D3">
            <w:pPr>
              <w:rPr>
                <w:rFonts w:ascii="Times New Roman" w:hAnsi="Times New Roman" w:cs="Times New Roman"/>
              </w:rPr>
            </w:pPr>
            <w:r w:rsidRPr="00B816A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899" w:type="dxa"/>
          </w:tcPr>
          <w:p w:rsidR="009D4773" w:rsidRPr="00B816A6" w:rsidRDefault="009D4773" w:rsidP="005E54D3">
            <w:pPr>
              <w:rPr>
                <w:rFonts w:ascii="Times New Roman" w:hAnsi="Times New Roman" w:cs="Times New Roman"/>
              </w:rPr>
            </w:pPr>
            <w:r w:rsidRPr="00B816A6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205" w:type="dxa"/>
          </w:tcPr>
          <w:p w:rsidR="009D4773" w:rsidRPr="00B816A6" w:rsidRDefault="009D4773" w:rsidP="005E54D3">
            <w:pPr>
              <w:rPr>
                <w:rFonts w:ascii="Times New Roman" w:hAnsi="Times New Roman" w:cs="Times New Roman"/>
              </w:rPr>
            </w:pPr>
            <w:r w:rsidRPr="00B816A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896" w:type="dxa"/>
          </w:tcPr>
          <w:p w:rsidR="009D4773" w:rsidRPr="00B816A6" w:rsidRDefault="009D4773" w:rsidP="005E54D3">
            <w:pPr>
              <w:rPr>
                <w:rFonts w:ascii="Times New Roman" w:hAnsi="Times New Roman" w:cs="Times New Roman"/>
              </w:rPr>
            </w:pPr>
            <w:r w:rsidRPr="00B816A6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208" w:type="dxa"/>
          </w:tcPr>
          <w:p w:rsidR="009D4773" w:rsidRPr="00B816A6" w:rsidRDefault="009D4773" w:rsidP="005E54D3">
            <w:pPr>
              <w:rPr>
                <w:rFonts w:ascii="Times New Roman" w:hAnsi="Times New Roman" w:cs="Times New Roman"/>
              </w:rPr>
            </w:pPr>
            <w:r w:rsidRPr="00B816A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895" w:type="dxa"/>
          </w:tcPr>
          <w:p w:rsidR="009D4773" w:rsidRPr="00B816A6" w:rsidRDefault="009D4773" w:rsidP="005E54D3">
            <w:pPr>
              <w:rPr>
                <w:rFonts w:ascii="Times New Roman" w:hAnsi="Times New Roman" w:cs="Times New Roman"/>
              </w:rPr>
            </w:pPr>
            <w:r w:rsidRPr="00B816A6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260" w:type="dxa"/>
            <w:vMerge/>
          </w:tcPr>
          <w:p w:rsidR="009D4773" w:rsidRDefault="009D4773" w:rsidP="005E5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9D4773" w:rsidRDefault="009D4773" w:rsidP="005E5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4773" w:rsidTr="005E54D3">
        <w:tc>
          <w:tcPr>
            <w:tcW w:w="1635" w:type="dxa"/>
          </w:tcPr>
          <w:p w:rsidR="009D4773" w:rsidRPr="00682996" w:rsidRDefault="009D4773" w:rsidP="005E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829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4" w:type="dxa"/>
          </w:tcPr>
          <w:p w:rsidR="009D4773" w:rsidRPr="00B816A6" w:rsidRDefault="009D4773" w:rsidP="005E54D3">
            <w:pPr>
              <w:jc w:val="center"/>
              <w:rPr>
                <w:rFonts w:ascii="Times New Roman" w:hAnsi="Times New Roman" w:cs="Times New Roman"/>
              </w:rPr>
            </w:pPr>
            <w:r w:rsidRPr="00B816A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99" w:type="dxa"/>
          </w:tcPr>
          <w:p w:rsidR="009D4773" w:rsidRPr="00B816A6" w:rsidRDefault="009D4773" w:rsidP="005E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D4773" w:rsidRPr="00B816A6" w:rsidRDefault="009D4773" w:rsidP="005E54D3">
            <w:pPr>
              <w:jc w:val="center"/>
              <w:rPr>
                <w:rFonts w:ascii="Times New Roman" w:hAnsi="Times New Roman" w:cs="Times New Roman"/>
              </w:rPr>
            </w:pPr>
            <w:r w:rsidRPr="00B816A6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96" w:type="dxa"/>
          </w:tcPr>
          <w:p w:rsidR="009D4773" w:rsidRPr="00B816A6" w:rsidRDefault="009D4773" w:rsidP="005E5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9D4773" w:rsidRPr="00B816A6" w:rsidRDefault="009D4773" w:rsidP="005E54D3">
            <w:pPr>
              <w:jc w:val="center"/>
              <w:rPr>
                <w:rFonts w:ascii="Times New Roman" w:hAnsi="Times New Roman" w:cs="Times New Roman"/>
              </w:rPr>
            </w:pPr>
            <w:r w:rsidRPr="00B816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5" w:type="dxa"/>
          </w:tcPr>
          <w:p w:rsidR="009D4773" w:rsidRPr="00B816A6" w:rsidRDefault="009D4773" w:rsidP="005E54D3">
            <w:pPr>
              <w:jc w:val="center"/>
              <w:rPr>
                <w:rFonts w:ascii="Times New Roman" w:hAnsi="Times New Roman" w:cs="Times New Roman"/>
              </w:rPr>
            </w:pPr>
            <w:r w:rsidRPr="00B816A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60" w:type="dxa"/>
          </w:tcPr>
          <w:p w:rsidR="009D4773" w:rsidRPr="004126D6" w:rsidRDefault="009D4773" w:rsidP="005E5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6D6"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925" w:type="dxa"/>
          </w:tcPr>
          <w:p w:rsidR="009D4773" w:rsidRPr="004126D6" w:rsidRDefault="009D4773" w:rsidP="005E5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6D6"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9D4773" w:rsidTr="005E54D3">
        <w:tc>
          <w:tcPr>
            <w:tcW w:w="1635" w:type="dxa"/>
          </w:tcPr>
          <w:p w:rsidR="009D4773" w:rsidRPr="00682996" w:rsidRDefault="009D4773" w:rsidP="005E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2" w:type="dxa"/>
            <w:gridSpan w:val="8"/>
          </w:tcPr>
          <w:p w:rsidR="009D4773" w:rsidRPr="004126D6" w:rsidRDefault="009D4773" w:rsidP="005E54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638</w:t>
            </w:r>
          </w:p>
        </w:tc>
      </w:tr>
    </w:tbl>
    <w:p w:rsidR="009D4773" w:rsidRDefault="009D4773" w:rsidP="009D47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4773" w:rsidRDefault="009D4773" w:rsidP="00473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52">
        <w:rPr>
          <w:rFonts w:ascii="Times New Roman" w:hAnsi="Times New Roman" w:cs="Times New Roman"/>
          <w:b/>
          <w:sz w:val="24"/>
          <w:szCs w:val="24"/>
        </w:rPr>
        <w:t>Количество программ и групп</w:t>
      </w:r>
    </w:p>
    <w:p w:rsidR="00CA1C1D" w:rsidRDefault="00CA1C1D" w:rsidP="00473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A1C1D" w:rsidRPr="00CA1C1D" w:rsidTr="00CA1C1D"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D">
              <w:rPr>
                <w:rFonts w:ascii="Times New Roman" w:hAnsi="Times New Roman" w:cs="Times New Roman"/>
                <w:sz w:val="24"/>
                <w:szCs w:val="24"/>
              </w:rPr>
              <w:t>Всего программ</w:t>
            </w:r>
          </w:p>
        </w:tc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D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</w:tr>
      <w:tr w:rsidR="00CA1C1D" w:rsidRPr="00CA1C1D" w:rsidTr="00CA1C1D"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C1D" w:rsidRPr="00CA1C1D" w:rsidTr="00CA1C1D"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1C1D" w:rsidRPr="00CA1C1D" w:rsidTr="00CA1C1D"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C1D" w:rsidRPr="00CA1C1D" w:rsidTr="00CA1C1D"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79" w:type="dxa"/>
          </w:tcPr>
          <w:p w:rsidR="00CA1C1D" w:rsidRPr="00CA1C1D" w:rsidRDefault="00CA1C1D" w:rsidP="0047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1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473752" w:rsidRDefault="00473752" w:rsidP="00473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73" w:rsidRPr="00BD4B68" w:rsidRDefault="00BD4B68" w:rsidP="0047375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Главным достижением ОДОД является интегрированная работа по разным программам. Сотрудничество выражается в организации проектов, выставок, концертов, акций и других мероприятий. </w:t>
      </w:r>
      <w:r w:rsidR="009D4773" w:rsidRPr="00C92618">
        <w:rPr>
          <w:rFonts w:ascii="Times New Roman" w:hAnsi="Times New Roman" w:cs="Times New Roman"/>
          <w:sz w:val="24"/>
          <w:szCs w:val="24"/>
        </w:rPr>
        <w:t>Так, театральная студия ставит совместные спектакли с группой «В гостях у сказки» (театр на немецком языке), студия танца поддерживает разные мероприятия физкультурно-спортивной направленности, фотостудия организовывает выставки на темы, охватывающие работу других направленностей ОДОД</w:t>
      </w:r>
      <w:r w:rsidR="009D47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773" w:rsidRDefault="009D4773" w:rsidP="009D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Летняя оздоровительная компания </w:t>
      </w:r>
      <w:r w:rsidR="00BD4B68">
        <w:rPr>
          <w:rFonts w:ascii="Times New Roman" w:hAnsi="Times New Roman" w:cs="Times New Roman"/>
          <w:sz w:val="24"/>
          <w:szCs w:val="24"/>
        </w:rPr>
        <w:t xml:space="preserve">2016 г. </w:t>
      </w:r>
      <w:r>
        <w:rPr>
          <w:rFonts w:ascii="Times New Roman" w:hAnsi="Times New Roman" w:cs="Times New Roman"/>
          <w:sz w:val="24"/>
          <w:szCs w:val="24"/>
        </w:rPr>
        <w:t>в ДОЛ «Смена» п. Сукко (г.</w:t>
      </w:r>
      <w:r w:rsidR="00BD4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Анапа) осуществлялась по трём направленностям: художественной, социально-педагогической и физкультурно-спортивной.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Педагоги  работали с  30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ОДОД.</w:t>
      </w:r>
    </w:p>
    <w:p w:rsidR="007C594F" w:rsidRDefault="007C594F" w:rsidP="007C594F">
      <w:pPr>
        <w:pStyle w:val="a8"/>
        <w:widowControl w:val="0"/>
        <w:tabs>
          <w:tab w:val="left" w:pos="1140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Cs w:val="24"/>
        </w:rPr>
      </w:pPr>
    </w:p>
    <w:p w:rsidR="007C594F" w:rsidRPr="007C594F" w:rsidRDefault="007C594F" w:rsidP="007C594F">
      <w:pPr>
        <w:pStyle w:val="a8"/>
        <w:widowControl w:val="0"/>
        <w:tabs>
          <w:tab w:val="left" w:pos="114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Cs w:val="24"/>
        </w:rPr>
      </w:pPr>
      <w:r w:rsidRPr="007C594F">
        <w:rPr>
          <w:rFonts w:ascii="Times New Roman" w:hAnsi="Times New Roman"/>
          <w:b/>
          <w:bCs/>
          <w:szCs w:val="24"/>
        </w:rPr>
        <w:t xml:space="preserve">Творческие достижения </w:t>
      </w:r>
      <w:proofErr w:type="gramStart"/>
      <w:r w:rsidRPr="007C594F">
        <w:rPr>
          <w:rFonts w:ascii="Times New Roman" w:hAnsi="Times New Roman"/>
          <w:b/>
          <w:bCs/>
          <w:szCs w:val="24"/>
        </w:rPr>
        <w:t>обучающихся</w:t>
      </w:r>
      <w:proofErr w:type="gramEnd"/>
      <w:r w:rsidRPr="007C594F">
        <w:rPr>
          <w:rFonts w:ascii="Times New Roman" w:hAnsi="Times New Roman"/>
          <w:b/>
          <w:bCs/>
          <w:szCs w:val="24"/>
        </w:rPr>
        <w:t xml:space="preserve"> (мероприятия, имеющие официальный статус)</w:t>
      </w:r>
    </w:p>
    <w:p w:rsidR="007C594F" w:rsidRPr="007C594F" w:rsidRDefault="007C594F" w:rsidP="007C594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18"/>
        <w:gridCol w:w="209"/>
        <w:gridCol w:w="1134"/>
        <w:gridCol w:w="3969"/>
        <w:gridCol w:w="2551"/>
      </w:tblGrid>
      <w:tr w:rsidR="007C594F" w:rsidRPr="007C594F" w:rsidTr="00E258DA">
        <w:tc>
          <w:tcPr>
            <w:tcW w:w="1918" w:type="dxa"/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1343" w:type="dxa"/>
            <w:gridSpan w:val="2"/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Вид творчества</w:t>
            </w:r>
          </w:p>
        </w:tc>
        <w:tc>
          <w:tcPr>
            <w:tcW w:w="3969" w:type="dxa"/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Официальное название мероприятия по Положению</w:t>
            </w:r>
          </w:p>
        </w:tc>
        <w:tc>
          <w:tcPr>
            <w:tcW w:w="2551" w:type="dxa"/>
            <w:tcBorders>
              <w:bottom w:val="nil"/>
            </w:tcBorders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</w:tr>
      <w:tr w:rsidR="007C594F" w:rsidRPr="007C594F" w:rsidTr="00E258DA">
        <w:tc>
          <w:tcPr>
            <w:tcW w:w="9781" w:type="dxa"/>
            <w:gridSpan w:val="5"/>
            <w:tcBorders>
              <w:right w:val="single" w:sz="4" w:space="0" w:color="auto"/>
            </w:tcBorders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C594F">
              <w:rPr>
                <w:rFonts w:ascii="Times New Roman" w:hAnsi="Times New Roman"/>
                <w:b/>
                <w:i/>
                <w:szCs w:val="24"/>
              </w:rPr>
              <w:t>Физкультурно-спортивная направленность</w:t>
            </w:r>
          </w:p>
        </w:tc>
      </w:tr>
      <w:tr w:rsidR="007C594F" w:rsidRPr="007C594F" w:rsidTr="000E7E0A">
        <w:tc>
          <w:tcPr>
            <w:tcW w:w="2127" w:type="dxa"/>
            <w:gridSpan w:val="2"/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 xml:space="preserve">Районный </w:t>
            </w:r>
          </w:p>
        </w:tc>
        <w:tc>
          <w:tcPr>
            <w:tcW w:w="1134" w:type="dxa"/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Спорт</w:t>
            </w:r>
          </w:p>
        </w:tc>
        <w:tc>
          <w:tcPr>
            <w:tcW w:w="3969" w:type="dxa"/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Спартакиада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594F" w:rsidRPr="00E258DA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E258DA">
              <w:rPr>
                <w:rFonts w:ascii="Times New Roman" w:hAnsi="Times New Roman"/>
                <w:b/>
                <w:szCs w:val="24"/>
              </w:rPr>
              <w:t>2 место</w:t>
            </w:r>
          </w:p>
        </w:tc>
      </w:tr>
      <w:tr w:rsidR="007C594F" w:rsidRPr="007C594F" w:rsidTr="000E7E0A">
        <w:tc>
          <w:tcPr>
            <w:tcW w:w="2127" w:type="dxa"/>
            <w:gridSpan w:val="2"/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Спорт</w:t>
            </w:r>
          </w:p>
        </w:tc>
        <w:tc>
          <w:tcPr>
            <w:tcW w:w="3969" w:type="dxa"/>
          </w:tcPr>
          <w:p w:rsidR="007C594F" w:rsidRPr="00E258DA" w:rsidRDefault="007C594F" w:rsidP="007C594F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D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фестиваль ГТО</w:t>
            </w:r>
          </w:p>
          <w:p w:rsidR="007C594F" w:rsidRPr="00E258DA" w:rsidRDefault="007C594F" w:rsidP="007C594F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4F" w:rsidRPr="007C594F" w:rsidRDefault="007C594F" w:rsidP="007C594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sz w:val="24"/>
                <w:szCs w:val="24"/>
              </w:rPr>
              <w:t>Мини-футбол в школу</w:t>
            </w:r>
          </w:p>
          <w:p w:rsidR="007C594F" w:rsidRPr="007C594F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lastRenderedPageBreak/>
              <w:t>Супер-Мишка</w:t>
            </w:r>
          </w:p>
        </w:tc>
        <w:tc>
          <w:tcPr>
            <w:tcW w:w="2551" w:type="dxa"/>
          </w:tcPr>
          <w:p w:rsidR="007C594F" w:rsidRPr="007C594F" w:rsidRDefault="007C594F" w:rsidP="007C594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участников</w:t>
            </w:r>
          </w:p>
          <w:p w:rsidR="007C594F" w:rsidRPr="007C594F" w:rsidRDefault="007C594F" w:rsidP="007C594F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C594F" w:rsidRPr="007C594F" w:rsidRDefault="007C594F" w:rsidP="007C594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sz w:val="24"/>
                <w:szCs w:val="24"/>
              </w:rPr>
              <w:t>24 участника</w:t>
            </w:r>
          </w:p>
          <w:p w:rsidR="007C594F" w:rsidRPr="007C594F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lastRenderedPageBreak/>
              <w:t>14 участника</w:t>
            </w:r>
          </w:p>
          <w:p w:rsidR="007C594F" w:rsidRPr="00E258DA" w:rsidRDefault="007C594F" w:rsidP="007C594F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E258DA">
              <w:rPr>
                <w:rFonts w:ascii="Times New Roman" w:hAnsi="Times New Roman"/>
                <w:b/>
                <w:szCs w:val="24"/>
              </w:rPr>
              <w:t>3 место</w:t>
            </w:r>
          </w:p>
        </w:tc>
      </w:tr>
      <w:tr w:rsidR="007C594F" w:rsidRPr="007C594F" w:rsidTr="000E7E0A">
        <w:tc>
          <w:tcPr>
            <w:tcW w:w="2127" w:type="dxa"/>
            <w:gridSpan w:val="2"/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1134" w:type="dxa"/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Спорт</w:t>
            </w:r>
          </w:p>
        </w:tc>
        <w:tc>
          <w:tcPr>
            <w:tcW w:w="3969" w:type="dxa"/>
          </w:tcPr>
          <w:p w:rsidR="007C594F" w:rsidRPr="007C594F" w:rsidRDefault="007C594F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  <w:p w:rsidR="007C594F" w:rsidRPr="007C594F" w:rsidRDefault="007C594F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594F" w:rsidRPr="007C594F" w:rsidRDefault="007C594F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sz w:val="24"/>
                <w:szCs w:val="24"/>
              </w:rPr>
              <w:t xml:space="preserve">30 участников </w:t>
            </w:r>
          </w:p>
          <w:p w:rsidR="007C594F" w:rsidRPr="007C594F" w:rsidRDefault="007C594F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C594F" w:rsidRPr="007C594F" w:rsidTr="00E258DA">
        <w:tc>
          <w:tcPr>
            <w:tcW w:w="9781" w:type="dxa"/>
            <w:gridSpan w:val="5"/>
          </w:tcPr>
          <w:p w:rsidR="007C594F" w:rsidRPr="007C594F" w:rsidRDefault="007C594F" w:rsidP="007C594F">
            <w:pPr>
              <w:widowControl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0E7E0A" w:rsidRPr="007C594F" w:rsidTr="005C1B57">
        <w:tc>
          <w:tcPr>
            <w:tcW w:w="2127" w:type="dxa"/>
            <w:gridSpan w:val="2"/>
          </w:tcPr>
          <w:p w:rsidR="000E7E0A" w:rsidRPr="007C594F" w:rsidRDefault="000E7E0A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134" w:type="dxa"/>
            <w:vMerge w:val="restart"/>
          </w:tcPr>
          <w:p w:rsidR="000E7E0A" w:rsidRPr="007C594F" w:rsidRDefault="000E7E0A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Театр</w:t>
            </w:r>
          </w:p>
        </w:tc>
        <w:tc>
          <w:tcPr>
            <w:tcW w:w="3969" w:type="dxa"/>
          </w:tcPr>
          <w:p w:rsidR="000E7E0A" w:rsidRPr="007C594F" w:rsidRDefault="000E7E0A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  <w:lang w:val="en-US"/>
              </w:rPr>
              <w:t>XII</w:t>
            </w:r>
            <w:r w:rsidRPr="007C594F">
              <w:rPr>
                <w:rFonts w:ascii="Times New Roman" w:hAnsi="Times New Roman"/>
                <w:szCs w:val="24"/>
              </w:rPr>
              <w:t xml:space="preserve"> Международный «</w:t>
            </w:r>
            <w:proofErr w:type="spellStart"/>
            <w:r w:rsidRPr="007C594F">
              <w:rPr>
                <w:rFonts w:ascii="Times New Roman" w:hAnsi="Times New Roman"/>
                <w:szCs w:val="24"/>
              </w:rPr>
              <w:t>Брянцевский</w:t>
            </w:r>
            <w:proofErr w:type="spellEnd"/>
            <w:r w:rsidRPr="007C594F">
              <w:rPr>
                <w:rFonts w:ascii="Times New Roman" w:hAnsi="Times New Roman"/>
                <w:szCs w:val="24"/>
              </w:rPr>
              <w:t xml:space="preserve"> фестиваль» детских театральных коллективов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7E0A" w:rsidRPr="007C594F" w:rsidRDefault="000E7E0A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3 участников</w:t>
            </w:r>
          </w:p>
          <w:p w:rsidR="000E7E0A" w:rsidRPr="007C594F" w:rsidRDefault="000E7E0A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3 призера</w:t>
            </w:r>
          </w:p>
        </w:tc>
      </w:tr>
      <w:tr w:rsidR="000E7E0A" w:rsidRPr="007C594F" w:rsidTr="005C1B57">
        <w:tc>
          <w:tcPr>
            <w:tcW w:w="2127" w:type="dxa"/>
            <w:gridSpan w:val="2"/>
          </w:tcPr>
          <w:p w:rsidR="000E7E0A" w:rsidRPr="007C594F" w:rsidRDefault="000E7E0A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  <w:r w:rsidRPr="007C594F">
              <w:rPr>
                <w:rFonts w:ascii="Times New Roman" w:hAnsi="Times New Roman"/>
                <w:szCs w:val="24"/>
              </w:rPr>
              <w:t>Городской</w:t>
            </w:r>
          </w:p>
        </w:tc>
        <w:tc>
          <w:tcPr>
            <w:tcW w:w="1134" w:type="dxa"/>
            <w:vMerge/>
          </w:tcPr>
          <w:p w:rsidR="000E7E0A" w:rsidRPr="007C594F" w:rsidRDefault="000E7E0A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0E7E0A" w:rsidRPr="007C594F" w:rsidRDefault="000E7E0A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sz w:val="24"/>
                <w:szCs w:val="24"/>
              </w:rPr>
              <w:t>ХХ Региональный фестиваль школьных театров на немецком языке</w:t>
            </w:r>
          </w:p>
        </w:tc>
        <w:tc>
          <w:tcPr>
            <w:tcW w:w="2551" w:type="dxa"/>
          </w:tcPr>
          <w:p w:rsidR="000E7E0A" w:rsidRPr="007C594F" w:rsidRDefault="000E7E0A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</w:tr>
      <w:tr w:rsidR="000E7E0A" w:rsidRPr="007C594F" w:rsidTr="005C1B57">
        <w:tc>
          <w:tcPr>
            <w:tcW w:w="2127" w:type="dxa"/>
            <w:gridSpan w:val="2"/>
          </w:tcPr>
          <w:p w:rsidR="000E7E0A" w:rsidRPr="007C594F" w:rsidRDefault="000E7E0A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Городской</w:t>
            </w:r>
          </w:p>
        </w:tc>
        <w:tc>
          <w:tcPr>
            <w:tcW w:w="1134" w:type="dxa"/>
            <w:vMerge/>
          </w:tcPr>
          <w:p w:rsidR="000E7E0A" w:rsidRPr="007C594F" w:rsidRDefault="000E7E0A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0E7E0A" w:rsidRPr="007C594F" w:rsidRDefault="000E7E0A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E0A">
              <w:rPr>
                <w:rFonts w:ascii="Times New Roman" w:hAnsi="Times New Roman" w:cs="Times New Roman"/>
                <w:sz w:val="24"/>
                <w:szCs w:val="24"/>
              </w:rPr>
              <w:t>Поэтический конкурс, посвященный 120-летию С.Есенина «Звени, поэзии строка!»</w:t>
            </w:r>
          </w:p>
        </w:tc>
        <w:tc>
          <w:tcPr>
            <w:tcW w:w="2551" w:type="dxa"/>
          </w:tcPr>
          <w:p w:rsidR="000E7E0A" w:rsidRPr="000E7E0A" w:rsidRDefault="000E7E0A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7C594F" w:rsidRPr="007C594F" w:rsidTr="005C1B57">
        <w:tc>
          <w:tcPr>
            <w:tcW w:w="2127" w:type="dxa"/>
            <w:gridSpan w:val="2"/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7C594F" w:rsidRPr="007C594F" w:rsidRDefault="007C594F" w:rsidP="007C594F">
            <w:pPr>
              <w:pStyle w:val="a8"/>
              <w:tabs>
                <w:tab w:val="left" w:pos="426"/>
              </w:tabs>
              <w:spacing w:line="200" w:lineRule="atLea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7C594F" w:rsidRPr="007C594F" w:rsidRDefault="007C594F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4F" w:rsidRPr="007C594F" w:rsidRDefault="007C594F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sz w:val="24"/>
                <w:szCs w:val="24"/>
              </w:rPr>
              <w:t>Библионочь-2016</w:t>
            </w:r>
          </w:p>
        </w:tc>
        <w:tc>
          <w:tcPr>
            <w:tcW w:w="2551" w:type="dxa"/>
          </w:tcPr>
          <w:p w:rsidR="007C594F" w:rsidRPr="007C594F" w:rsidRDefault="007C594F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  <w:p w:rsidR="007C594F" w:rsidRDefault="007C594F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  <w:p w:rsidR="007C594F" w:rsidRPr="00F661C3" w:rsidRDefault="007C594F" w:rsidP="007C594F">
            <w:pPr>
              <w:widowControl w:val="0"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победитель </w:t>
            </w:r>
          </w:p>
        </w:tc>
      </w:tr>
    </w:tbl>
    <w:p w:rsidR="00E258DA" w:rsidRDefault="00E258DA" w:rsidP="00E2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73" w:rsidRPr="001B4E4F" w:rsidRDefault="009D4773" w:rsidP="00E2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E4F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</w:t>
      </w:r>
      <w:proofErr w:type="spellStart"/>
      <w:r w:rsidRPr="001B4E4F">
        <w:rPr>
          <w:rFonts w:ascii="Times New Roman" w:hAnsi="Times New Roman" w:cs="Times New Roman"/>
          <w:b/>
          <w:i/>
          <w:sz w:val="24"/>
          <w:szCs w:val="24"/>
        </w:rPr>
        <w:t>профориентационной</w:t>
      </w:r>
      <w:proofErr w:type="spellEnd"/>
      <w:r w:rsidRPr="001B4E4F">
        <w:rPr>
          <w:rFonts w:ascii="Times New Roman" w:hAnsi="Times New Roman" w:cs="Times New Roman"/>
          <w:b/>
          <w:i/>
          <w:sz w:val="24"/>
          <w:szCs w:val="24"/>
        </w:rPr>
        <w:t xml:space="preserve"> работы </w:t>
      </w:r>
    </w:p>
    <w:p w:rsidR="009D4773" w:rsidRPr="001B4E4F" w:rsidRDefault="009D4773" w:rsidP="009D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773" w:rsidRDefault="009D4773" w:rsidP="009D4773">
      <w:pPr>
        <w:pStyle w:val="a6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рамках </w:t>
      </w:r>
      <w:proofErr w:type="spellStart"/>
      <w:r>
        <w:rPr>
          <w:rFonts w:cs="Times New Roman"/>
          <w:szCs w:val="24"/>
        </w:rPr>
        <w:t>профориентационной</w:t>
      </w:r>
      <w:proofErr w:type="spellEnd"/>
      <w:r>
        <w:rPr>
          <w:rFonts w:cs="Times New Roman"/>
          <w:szCs w:val="24"/>
        </w:rPr>
        <w:t xml:space="preserve"> работы школа сотрудничает </w:t>
      </w:r>
      <w:r w:rsidRPr="0085023A">
        <w:rPr>
          <w:rFonts w:cs="Times New Roman"/>
          <w:szCs w:val="24"/>
        </w:rPr>
        <w:t xml:space="preserve">с профессиональными учебными заведениями: Высшая Банковская школа, лицей сервиса, лицей Краснодеревец, профессиональный лицей им. </w:t>
      </w:r>
      <w:proofErr w:type="spellStart"/>
      <w:r w:rsidRPr="0085023A">
        <w:rPr>
          <w:rFonts w:cs="Times New Roman"/>
          <w:szCs w:val="24"/>
        </w:rPr>
        <w:t>Неболсина</w:t>
      </w:r>
      <w:proofErr w:type="spellEnd"/>
      <w:r w:rsidRPr="0085023A">
        <w:rPr>
          <w:rFonts w:cs="Times New Roman"/>
          <w:szCs w:val="24"/>
        </w:rPr>
        <w:t xml:space="preserve"> А.Г., ИТМО и мн. </w:t>
      </w:r>
      <w:r>
        <w:rPr>
          <w:rFonts w:cs="Times New Roman"/>
          <w:szCs w:val="24"/>
        </w:rPr>
        <w:t>д</w:t>
      </w:r>
      <w:r w:rsidRPr="0085023A">
        <w:rPr>
          <w:rFonts w:cs="Times New Roman"/>
          <w:szCs w:val="24"/>
        </w:rPr>
        <w:t>ругие</w:t>
      </w:r>
      <w:r>
        <w:rPr>
          <w:rFonts w:cs="Times New Roman"/>
          <w:szCs w:val="24"/>
        </w:rPr>
        <w:t>, а также представителями различных предприятий и компаний</w:t>
      </w:r>
      <w:r w:rsidRPr="008502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города.</w:t>
      </w:r>
      <w:r w:rsidRPr="0085023A">
        <w:rPr>
          <w:rFonts w:cs="Times New Roman"/>
          <w:szCs w:val="24"/>
        </w:rPr>
        <w:t xml:space="preserve"> Данное партнерство помог</w:t>
      </w:r>
      <w:r>
        <w:rPr>
          <w:rFonts w:cs="Times New Roman"/>
          <w:szCs w:val="24"/>
        </w:rPr>
        <w:t>ает</w:t>
      </w:r>
      <w:r w:rsidRPr="0085023A">
        <w:rPr>
          <w:rFonts w:cs="Times New Roman"/>
          <w:szCs w:val="24"/>
        </w:rPr>
        <w:t xml:space="preserve"> педагогическому коллективу школы в вопросах профессиональной ориентации школьников 8-11 классов. Представители учреждений не только активно провод</w:t>
      </w:r>
      <w:r>
        <w:rPr>
          <w:rFonts w:cs="Times New Roman"/>
          <w:szCs w:val="24"/>
        </w:rPr>
        <w:t>ят</w:t>
      </w:r>
      <w:r w:rsidRPr="008502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встречи и </w:t>
      </w:r>
      <w:r w:rsidRPr="0085023A">
        <w:rPr>
          <w:rFonts w:cs="Times New Roman"/>
          <w:szCs w:val="24"/>
        </w:rPr>
        <w:t>беседы с учениками, но и приглаша</w:t>
      </w:r>
      <w:r>
        <w:rPr>
          <w:rFonts w:cs="Times New Roman"/>
          <w:szCs w:val="24"/>
        </w:rPr>
        <w:t>ют</w:t>
      </w:r>
      <w:r w:rsidRPr="0085023A">
        <w:rPr>
          <w:rFonts w:cs="Times New Roman"/>
          <w:szCs w:val="24"/>
        </w:rPr>
        <w:t xml:space="preserve"> на Дни открытых дверей, </w:t>
      </w:r>
      <w:r>
        <w:rPr>
          <w:rFonts w:cs="Times New Roman"/>
          <w:szCs w:val="24"/>
        </w:rPr>
        <w:t xml:space="preserve">экскурсии, </w:t>
      </w:r>
      <w:r w:rsidRPr="0085023A">
        <w:rPr>
          <w:rFonts w:cs="Times New Roman"/>
          <w:szCs w:val="24"/>
        </w:rPr>
        <w:t xml:space="preserve">мастер-классы и выставки </w:t>
      </w:r>
      <w:r>
        <w:rPr>
          <w:rFonts w:cs="Times New Roman"/>
          <w:szCs w:val="24"/>
        </w:rPr>
        <w:t xml:space="preserve">учебных </w:t>
      </w:r>
      <w:r w:rsidRPr="0085023A">
        <w:rPr>
          <w:rFonts w:cs="Times New Roman"/>
          <w:szCs w:val="24"/>
        </w:rPr>
        <w:t>вакансий.</w:t>
      </w:r>
    </w:p>
    <w:p w:rsidR="009D4773" w:rsidRPr="005438D1" w:rsidRDefault="009D4773" w:rsidP="009D4773">
      <w:pPr>
        <w:pStyle w:val="a6"/>
        <w:ind w:firstLine="709"/>
        <w:jc w:val="both"/>
        <w:rPr>
          <w:rFonts w:cs="Times New Roman"/>
          <w:szCs w:val="24"/>
        </w:rPr>
      </w:pPr>
      <w:r w:rsidRPr="00620808">
        <w:rPr>
          <w:rFonts w:cs="Times New Roman"/>
          <w:szCs w:val="24"/>
        </w:rPr>
        <w:t>Результатом стабильно</w:t>
      </w:r>
      <w:r>
        <w:rPr>
          <w:rFonts w:cs="Times New Roman"/>
          <w:szCs w:val="24"/>
        </w:rPr>
        <w:t xml:space="preserve">й </w:t>
      </w:r>
      <w:proofErr w:type="spellStart"/>
      <w:r w:rsidRPr="005438D1">
        <w:rPr>
          <w:rFonts w:cs="Times New Roman"/>
          <w:szCs w:val="24"/>
        </w:rPr>
        <w:t>профориентационн</w:t>
      </w:r>
      <w:r>
        <w:rPr>
          <w:rFonts w:cs="Times New Roman"/>
          <w:szCs w:val="24"/>
        </w:rPr>
        <w:t>ой</w:t>
      </w:r>
      <w:proofErr w:type="spellEnd"/>
      <w:r w:rsidRPr="005438D1">
        <w:rPr>
          <w:rFonts w:cs="Times New Roman"/>
          <w:szCs w:val="24"/>
        </w:rPr>
        <w:t xml:space="preserve"> работ</w:t>
      </w:r>
      <w:r>
        <w:rPr>
          <w:rFonts w:cs="Times New Roman"/>
          <w:szCs w:val="24"/>
        </w:rPr>
        <w:t>ы является высокий процент поступления учащихся в различные высшие и средние профессиональные учебные заведения.</w:t>
      </w:r>
    </w:p>
    <w:p w:rsidR="009D4773" w:rsidRDefault="009D4773" w:rsidP="009D4773">
      <w:pPr>
        <w:spacing w:after="0" w:line="240" w:lineRule="auto"/>
        <w:ind w:firstLine="709"/>
        <w:rPr>
          <w:rFonts w:cs="Times New Roman"/>
          <w:b/>
          <w:szCs w:val="24"/>
        </w:rPr>
      </w:pPr>
    </w:p>
    <w:p w:rsidR="009D4773" w:rsidRPr="00CA1C1D" w:rsidRDefault="009D4773" w:rsidP="009D4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1D">
        <w:rPr>
          <w:rFonts w:ascii="Times New Roman" w:hAnsi="Times New Roman" w:cs="Times New Roman"/>
          <w:b/>
          <w:sz w:val="24"/>
          <w:szCs w:val="24"/>
        </w:rPr>
        <w:t>Процент поступления  в выс</w:t>
      </w:r>
      <w:r w:rsidR="001B4E4F" w:rsidRPr="00CA1C1D">
        <w:rPr>
          <w:rFonts w:ascii="Times New Roman" w:hAnsi="Times New Roman" w:cs="Times New Roman"/>
          <w:b/>
          <w:sz w:val="24"/>
          <w:szCs w:val="24"/>
        </w:rPr>
        <w:t>шие и средние учебные заведения</w:t>
      </w:r>
    </w:p>
    <w:p w:rsidR="00CA1C1D" w:rsidRPr="00CA1C1D" w:rsidRDefault="00CA1C1D" w:rsidP="009D4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2268"/>
        <w:gridCol w:w="2552"/>
      </w:tblGrid>
      <w:tr w:rsidR="009D4773" w:rsidRPr="00CA1C1D" w:rsidTr="005E54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CA1C1D" w:rsidRDefault="009D4773" w:rsidP="005E54D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CA1C1D" w:rsidRDefault="009D4773" w:rsidP="005E54D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 w:rsidR="00851C75" w:rsidRPr="00CA1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CA1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-201</w:t>
            </w:r>
            <w:r w:rsidR="00851C75" w:rsidRPr="00CA1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CA1C1D" w:rsidRDefault="009D4773" w:rsidP="005E54D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 w:rsidR="00851C75" w:rsidRPr="00CA1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CA1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-201</w:t>
            </w:r>
            <w:r w:rsidR="00851C75" w:rsidRPr="00CA1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CA1C1D" w:rsidRDefault="00851C75" w:rsidP="005E54D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2015-2016</w:t>
            </w:r>
          </w:p>
        </w:tc>
      </w:tr>
      <w:tr w:rsidR="009D4773" w:rsidRPr="005438D1" w:rsidTr="005E54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73" w:rsidRPr="00CA1C1D" w:rsidRDefault="009D4773" w:rsidP="005E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C1D">
              <w:rPr>
                <w:rFonts w:ascii="Times New Roman" w:hAnsi="Times New Roman" w:cs="Times New Roman"/>
                <w:sz w:val="24"/>
                <w:szCs w:val="24"/>
              </w:rPr>
              <w:t xml:space="preserve">% выпускников, поступивших в ВУЗы и </w:t>
            </w:r>
            <w:proofErr w:type="spellStart"/>
            <w:r w:rsidRPr="00CA1C1D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CA1C1D" w:rsidRDefault="009D4773" w:rsidP="005E54D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D4773" w:rsidRPr="00CA1C1D" w:rsidRDefault="009D4773" w:rsidP="005E54D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CA1C1D" w:rsidRDefault="009D4773" w:rsidP="005E54D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D4773" w:rsidRPr="00CA1C1D" w:rsidRDefault="009D4773" w:rsidP="005E54D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CA1C1D" w:rsidRDefault="009D4773" w:rsidP="005E54D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D4773" w:rsidRPr="005438D1" w:rsidRDefault="009D4773" w:rsidP="005E54D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1C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96%</w:t>
            </w:r>
          </w:p>
        </w:tc>
      </w:tr>
    </w:tbl>
    <w:p w:rsidR="00AA1DB2" w:rsidRDefault="00AA1DB2" w:rsidP="009D4773">
      <w:pPr>
        <w:pStyle w:val="a6"/>
        <w:ind w:firstLine="709"/>
        <w:jc w:val="both"/>
        <w:rPr>
          <w:rFonts w:cs="Times New Roman"/>
          <w:szCs w:val="24"/>
        </w:rPr>
      </w:pPr>
    </w:p>
    <w:p w:rsidR="009E251F" w:rsidRDefault="009E251F" w:rsidP="00E2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B64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Профилактическая работа по предупреждению асоциального поведения </w:t>
      </w:r>
      <w:proofErr w:type="gramStart"/>
      <w:r w:rsidRPr="00BC5B64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5C1B57" w:rsidRDefault="005C1B57" w:rsidP="00E2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251F" w:rsidRPr="001B4E4F" w:rsidRDefault="009E251F" w:rsidP="001B4E4F">
      <w:pPr>
        <w:pStyle w:val="a6"/>
        <w:ind w:firstLine="709"/>
        <w:jc w:val="both"/>
      </w:pPr>
      <w:r>
        <w:t>Для предупреждения развития дальнейших проявлений асоциального пов</w:t>
      </w:r>
      <w:r w:rsidR="00E258DA">
        <w:t xml:space="preserve">едения и школьной </w:t>
      </w:r>
      <w:proofErr w:type="spellStart"/>
      <w:r w:rsidR="00E258DA">
        <w:t>дезадаптации</w:t>
      </w:r>
      <w:proofErr w:type="spellEnd"/>
      <w:r w:rsidR="00E258DA">
        <w:t xml:space="preserve"> </w:t>
      </w:r>
      <w:r>
        <w:t xml:space="preserve">школьная служба сопровождения проводит мероприятия различной направленности, а также активно привлекает </w:t>
      </w:r>
      <w:r w:rsidRPr="00CE509F">
        <w:t>субъект</w:t>
      </w:r>
      <w:r>
        <w:t>ы</w:t>
      </w:r>
      <w:r w:rsidRPr="00CE509F">
        <w:t xml:space="preserve"> профилактики района.</w:t>
      </w:r>
      <w:r>
        <w:t xml:space="preserve"> </w:t>
      </w:r>
    </w:p>
    <w:p w:rsidR="000E7E0A" w:rsidRDefault="00E258DA" w:rsidP="000E7E0A">
      <w:pPr>
        <w:pStyle w:val="a6"/>
        <w:ind w:firstLine="709"/>
        <w:jc w:val="both"/>
        <w:rPr>
          <w:szCs w:val="24"/>
        </w:rPr>
      </w:pPr>
      <w:r>
        <w:rPr>
          <w:szCs w:val="24"/>
        </w:rPr>
        <w:t>Осуществляется системная работа с педагогами</w:t>
      </w:r>
      <w:r w:rsidR="009E251F">
        <w:rPr>
          <w:szCs w:val="24"/>
        </w:rPr>
        <w:t>.</w:t>
      </w:r>
      <w:r w:rsidR="009E251F" w:rsidRPr="00081757">
        <w:rPr>
          <w:szCs w:val="24"/>
        </w:rPr>
        <w:t xml:space="preserve"> Социальный педагог принимает активное участие в работе школьного методического объединения классных руководителей. Для удобства </w:t>
      </w:r>
      <w:r w:rsidR="00851C75">
        <w:rPr>
          <w:szCs w:val="24"/>
        </w:rPr>
        <w:t xml:space="preserve">взаимодействия с педагогами </w:t>
      </w:r>
      <w:r w:rsidR="009E251F" w:rsidRPr="00081757">
        <w:rPr>
          <w:szCs w:val="24"/>
        </w:rPr>
        <w:t>создано сетевое сообщество «За стенами кл</w:t>
      </w:r>
      <w:r w:rsidR="009E251F">
        <w:rPr>
          <w:szCs w:val="24"/>
        </w:rPr>
        <w:t>ассной комнаты»</w:t>
      </w:r>
      <w:r w:rsidR="009E251F" w:rsidRPr="009E251F">
        <w:t xml:space="preserve"> </w:t>
      </w:r>
      <w:hyperlink r:id="rId15" w:history="1">
        <w:r w:rsidR="009E251F" w:rsidRPr="00DD53F1">
          <w:rPr>
            <w:rStyle w:val="a3"/>
            <w:szCs w:val="24"/>
          </w:rPr>
          <w:t>https://plus.google.com/u/0/communities/103946300282348953492</w:t>
        </w:r>
      </w:hyperlink>
      <w:r w:rsidR="009E251F">
        <w:rPr>
          <w:szCs w:val="24"/>
        </w:rPr>
        <w:t xml:space="preserve">, </w:t>
      </w:r>
      <w:r w:rsidR="009E251F" w:rsidRPr="00081757">
        <w:rPr>
          <w:szCs w:val="24"/>
        </w:rPr>
        <w:t>которое успешно фу</w:t>
      </w:r>
      <w:r w:rsidR="009E251F">
        <w:rPr>
          <w:szCs w:val="24"/>
        </w:rPr>
        <w:t>нкционировало на протяжении 2015-2016</w:t>
      </w:r>
      <w:r w:rsidR="009E251F" w:rsidRPr="00081757">
        <w:rPr>
          <w:szCs w:val="24"/>
        </w:rPr>
        <w:t xml:space="preserve"> учебного года. Данное сообщество помогает не только своевременно реагировать </w:t>
      </w:r>
      <w:r w:rsidR="00851C75">
        <w:rPr>
          <w:szCs w:val="24"/>
        </w:rPr>
        <w:t xml:space="preserve">на ситуации, </w:t>
      </w:r>
      <w:r w:rsidR="009E251F" w:rsidRPr="00081757">
        <w:rPr>
          <w:szCs w:val="24"/>
        </w:rPr>
        <w:t xml:space="preserve">но и делиться </w:t>
      </w:r>
      <w:r w:rsidR="00851C75">
        <w:rPr>
          <w:szCs w:val="24"/>
        </w:rPr>
        <w:t>мнениями, опытом в вопросах преодоления кризисных ситуаций. Здесь же формируется</w:t>
      </w:r>
      <w:r w:rsidR="009E251F" w:rsidRPr="00081757">
        <w:rPr>
          <w:szCs w:val="24"/>
        </w:rPr>
        <w:t xml:space="preserve"> банк </w:t>
      </w:r>
      <w:r w:rsidR="00851C75">
        <w:rPr>
          <w:szCs w:val="24"/>
        </w:rPr>
        <w:t xml:space="preserve"> внутренних локальных актов</w:t>
      </w:r>
      <w:r w:rsidR="009E251F" w:rsidRPr="00081757">
        <w:rPr>
          <w:szCs w:val="24"/>
        </w:rPr>
        <w:t xml:space="preserve">, необходимых для работы классного руководителя. </w:t>
      </w:r>
      <w:r w:rsidR="009E251F" w:rsidRPr="00955AC8">
        <w:rPr>
          <w:szCs w:val="24"/>
        </w:rPr>
        <w:t xml:space="preserve">В рамках </w:t>
      </w:r>
      <w:r w:rsidR="009E251F">
        <w:rPr>
          <w:szCs w:val="24"/>
        </w:rPr>
        <w:t>просветительской работы проводятся</w:t>
      </w:r>
      <w:r w:rsidR="009E251F" w:rsidRPr="00955AC8">
        <w:rPr>
          <w:szCs w:val="24"/>
        </w:rPr>
        <w:t xml:space="preserve"> выступления на р</w:t>
      </w:r>
      <w:r w:rsidR="009E251F">
        <w:rPr>
          <w:szCs w:val="24"/>
        </w:rPr>
        <w:t xml:space="preserve">одительских </w:t>
      </w:r>
      <w:r w:rsidR="000E7E0A">
        <w:rPr>
          <w:szCs w:val="24"/>
        </w:rPr>
        <w:t>собраниях по различной тематике.</w:t>
      </w:r>
    </w:p>
    <w:p w:rsidR="00EC1E1D" w:rsidRDefault="00EC1E1D" w:rsidP="000E7E0A">
      <w:pPr>
        <w:pStyle w:val="a6"/>
        <w:ind w:firstLine="709"/>
        <w:jc w:val="both"/>
        <w:rPr>
          <w:rFonts w:cs="Times New Roman"/>
          <w:b/>
          <w:i/>
          <w:szCs w:val="24"/>
        </w:rPr>
      </w:pPr>
    </w:p>
    <w:p w:rsidR="009E251F" w:rsidRPr="000E7E0A" w:rsidRDefault="001B4E4F" w:rsidP="000E7E0A">
      <w:pPr>
        <w:pStyle w:val="a6"/>
        <w:ind w:firstLine="709"/>
        <w:jc w:val="both"/>
        <w:rPr>
          <w:szCs w:val="24"/>
        </w:rPr>
      </w:pPr>
      <w:r>
        <w:rPr>
          <w:rFonts w:cs="Times New Roman"/>
          <w:b/>
          <w:i/>
          <w:szCs w:val="24"/>
        </w:rPr>
        <w:lastRenderedPageBreak/>
        <w:t>Организация работы в области здоровье сбережения</w:t>
      </w:r>
    </w:p>
    <w:p w:rsidR="009E251F" w:rsidRDefault="009E251F" w:rsidP="009E2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9FC" w:rsidRDefault="008B2C78" w:rsidP="0089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4F">
        <w:rPr>
          <w:rFonts w:ascii="Times New Roman" w:hAnsi="Times New Roman"/>
          <w:sz w:val="24"/>
          <w:szCs w:val="24"/>
        </w:rPr>
        <w:t xml:space="preserve">В школе оборудован </w:t>
      </w:r>
      <w:r w:rsidRPr="00ED6F91">
        <w:rPr>
          <w:rFonts w:ascii="Times New Roman" w:hAnsi="Times New Roman"/>
          <w:b/>
          <w:sz w:val="24"/>
          <w:szCs w:val="24"/>
        </w:rPr>
        <w:t>спортивный зал</w:t>
      </w:r>
      <w:r w:rsidRPr="00EE7F4F">
        <w:rPr>
          <w:rFonts w:ascii="Times New Roman" w:hAnsi="Times New Roman"/>
          <w:sz w:val="24"/>
          <w:szCs w:val="24"/>
        </w:rPr>
        <w:t xml:space="preserve"> площадью 288,84 кв.м., работает тренажерный зал</w:t>
      </w:r>
      <w:r w:rsidR="00964212">
        <w:rPr>
          <w:rFonts w:ascii="Times New Roman" w:hAnsi="Times New Roman"/>
          <w:sz w:val="24"/>
          <w:szCs w:val="24"/>
        </w:rPr>
        <w:t xml:space="preserve"> площадью 57,9 кв.м. </w:t>
      </w:r>
      <w:r w:rsidRPr="00EE7F4F">
        <w:rPr>
          <w:rFonts w:ascii="Times New Roman" w:hAnsi="Times New Roman"/>
          <w:sz w:val="24"/>
          <w:szCs w:val="24"/>
        </w:rPr>
        <w:t xml:space="preserve">На территории школы функционирует современный стадион с искусственным </w:t>
      </w:r>
      <w:r>
        <w:rPr>
          <w:rFonts w:ascii="Times New Roman" w:hAnsi="Times New Roman"/>
          <w:sz w:val="24"/>
          <w:szCs w:val="24"/>
        </w:rPr>
        <w:t xml:space="preserve">резинобитумным покрытием. Стадион оборудован волейбольными и баскетбольными стойками, футбольными воротами,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перекладинами, параллельными брусьями.</w:t>
      </w:r>
      <w:r w:rsidR="008423A7">
        <w:rPr>
          <w:rFonts w:ascii="Times New Roman" w:hAnsi="Times New Roman"/>
          <w:sz w:val="24"/>
          <w:szCs w:val="24"/>
        </w:rPr>
        <w:t xml:space="preserve"> Имеется полоса препятствий.</w:t>
      </w:r>
      <w:r w:rsidR="008423A7" w:rsidRPr="008423A7">
        <w:t xml:space="preserve"> </w:t>
      </w:r>
      <w:r w:rsidR="008423A7" w:rsidRPr="008423A7">
        <w:rPr>
          <w:rFonts w:ascii="Times New Roman" w:hAnsi="Times New Roman" w:cs="Times New Roman"/>
          <w:sz w:val="24"/>
          <w:szCs w:val="24"/>
        </w:rPr>
        <w:t>Подробную информацию о спортивных объе</w:t>
      </w:r>
      <w:r w:rsidR="008423A7">
        <w:rPr>
          <w:rFonts w:ascii="Times New Roman" w:hAnsi="Times New Roman" w:cs="Times New Roman"/>
          <w:sz w:val="24"/>
          <w:szCs w:val="24"/>
        </w:rPr>
        <w:t>к</w:t>
      </w:r>
      <w:r w:rsidR="008423A7" w:rsidRPr="008423A7">
        <w:rPr>
          <w:rFonts w:ascii="Times New Roman" w:hAnsi="Times New Roman" w:cs="Times New Roman"/>
          <w:sz w:val="24"/>
          <w:szCs w:val="24"/>
        </w:rPr>
        <w:t xml:space="preserve">тах можно получить </w:t>
      </w:r>
      <w:r w:rsidR="00E258DA">
        <w:rPr>
          <w:rFonts w:ascii="Times New Roman" w:hAnsi="Times New Roman" w:cs="Times New Roman"/>
          <w:sz w:val="24"/>
          <w:szCs w:val="24"/>
        </w:rPr>
        <w:t xml:space="preserve">на официальном сайте школы </w:t>
      </w:r>
      <w:r w:rsidR="008423A7" w:rsidRPr="008423A7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16" w:history="1">
        <w:r w:rsidR="008423A7" w:rsidRPr="00DD53F1">
          <w:rPr>
            <w:rStyle w:val="a3"/>
            <w:rFonts w:ascii="Times New Roman" w:hAnsi="Times New Roman" w:cs="Times New Roman"/>
            <w:sz w:val="24"/>
            <w:szCs w:val="24"/>
          </w:rPr>
          <w:t>http://sch072.petersburgedu.ru/post/view/4546</w:t>
        </w:r>
      </w:hyperlink>
      <w:r w:rsidR="008423A7">
        <w:rPr>
          <w:rFonts w:ascii="Times New Roman" w:hAnsi="Times New Roman" w:cs="Times New Roman"/>
          <w:sz w:val="24"/>
          <w:szCs w:val="24"/>
        </w:rPr>
        <w:t>.</w:t>
      </w:r>
    </w:p>
    <w:p w:rsidR="008423A7" w:rsidRPr="00157063" w:rsidRDefault="00157063" w:rsidP="0015706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Ежегодно педагоги и учащиеся разных программ ОДОД участвуют в летней оздоровительной компании детей на морском побережье</w:t>
      </w:r>
      <w:r w:rsidR="00E25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России, так и Болгарии.</w:t>
      </w:r>
    </w:p>
    <w:p w:rsidR="008949FC" w:rsidRDefault="006443A0" w:rsidP="0089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работают</w:t>
      </w:r>
      <w:r w:rsidR="00E25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медицинский и</w:t>
      </w:r>
      <w:r w:rsidR="00E25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F91">
        <w:rPr>
          <w:rFonts w:ascii="Times New Roman" w:hAnsi="Times New Roman" w:cs="Times New Roman"/>
          <w:b/>
          <w:sz w:val="24"/>
          <w:szCs w:val="24"/>
        </w:rPr>
        <w:t>процедурный кабинет</w:t>
      </w:r>
      <w:r>
        <w:rPr>
          <w:rFonts w:ascii="Times New Roman" w:hAnsi="Times New Roman" w:cs="Times New Roman"/>
          <w:b/>
          <w:sz w:val="24"/>
          <w:szCs w:val="24"/>
        </w:rPr>
        <w:t xml:space="preserve">ы, </w:t>
      </w:r>
      <w:r w:rsidRPr="006443A0">
        <w:rPr>
          <w:rFonts w:ascii="Times New Roman" w:hAnsi="Times New Roman" w:cs="Times New Roman"/>
          <w:sz w:val="24"/>
          <w:szCs w:val="24"/>
        </w:rPr>
        <w:t xml:space="preserve">оснащенные всем необходимым оборудованием </w:t>
      </w:r>
      <w:r w:rsidR="00E258DA" w:rsidRPr="00E258DA">
        <w:rPr>
          <w:rFonts w:ascii="Times New Roman" w:hAnsi="Times New Roman" w:cs="Times New Roman"/>
          <w:sz w:val="24"/>
          <w:szCs w:val="24"/>
        </w:rPr>
        <w:t>(ремонт 2014г.)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49FC" w:rsidRPr="00362EF2">
        <w:rPr>
          <w:rFonts w:ascii="Times New Roman" w:hAnsi="Times New Roman" w:cs="Times New Roman"/>
          <w:sz w:val="24"/>
          <w:szCs w:val="24"/>
        </w:rPr>
        <w:t xml:space="preserve">Медицинское обслуживание осуществляется по договору с СПБ ГУЗ «Городская поликлиника № 86».  Медицинскими сотрудниками ведется паспорт здоровья школьников. </w:t>
      </w:r>
    </w:p>
    <w:p w:rsidR="00964212" w:rsidRPr="00ED6F91" w:rsidRDefault="00964212" w:rsidP="00ED6F9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327EB">
        <w:rPr>
          <w:rFonts w:ascii="Times New Roman" w:hAnsi="Times New Roman" w:cs="Times New Roman"/>
          <w:sz w:val="24"/>
          <w:szCs w:val="24"/>
        </w:rPr>
        <w:t xml:space="preserve"> школе имеются отремонтированный </w:t>
      </w:r>
      <w:r w:rsidRPr="00ED6F91">
        <w:rPr>
          <w:rFonts w:ascii="Times New Roman" w:hAnsi="Times New Roman" w:cs="Times New Roman"/>
          <w:b/>
          <w:sz w:val="24"/>
          <w:szCs w:val="24"/>
        </w:rPr>
        <w:t>пищеблок,</w:t>
      </w:r>
      <w:r w:rsidRPr="00B327EB">
        <w:rPr>
          <w:rFonts w:ascii="Times New Roman" w:hAnsi="Times New Roman" w:cs="Times New Roman"/>
          <w:sz w:val="24"/>
          <w:szCs w:val="24"/>
        </w:rPr>
        <w:t xml:space="preserve"> </w:t>
      </w:r>
      <w:r w:rsidRPr="00ED6F91">
        <w:rPr>
          <w:rFonts w:ascii="Times New Roman" w:hAnsi="Times New Roman" w:cs="Times New Roman"/>
          <w:b/>
          <w:sz w:val="24"/>
          <w:szCs w:val="24"/>
        </w:rPr>
        <w:t>обеденный зал на 120 посадочных мест</w:t>
      </w:r>
      <w:r w:rsidRPr="00B327EB">
        <w:rPr>
          <w:rFonts w:ascii="Times New Roman" w:hAnsi="Times New Roman" w:cs="Times New Roman"/>
          <w:sz w:val="24"/>
          <w:szCs w:val="24"/>
        </w:rPr>
        <w:t xml:space="preserve"> с новой удобной мебелью.</w:t>
      </w:r>
      <w:r w:rsidR="00842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E7F4F">
        <w:rPr>
          <w:rFonts w:ascii="Times New Roman" w:hAnsi="Times New Roman"/>
          <w:sz w:val="24"/>
          <w:szCs w:val="24"/>
        </w:rPr>
        <w:t xml:space="preserve"> режиме 6-ти дней, функционирует </w:t>
      </w:r>
      <w:r w:rsidRPr="00ED6F91">
        <w:rPr>
          <w:rFonts w:ascii="Times New Roman" w:hAnsi="Times New Roman"/>
          <w:b/>
          <w:sz w:val="24"/>
          <w:szCs w:val="24"/>
        </w:rPr>
        <w:t>буфет.</w:t>
      </w:r>
      <w:r w:rsidRPr="00EE7F4F">
        <w:rPr>
          <w:rFonts w:ascii="Times New Roman" w:hAnsi="Times New Roman"/>
          <w:sz w:val="24"/>
          <w:szCs w:val="24"/>
        </w:rPr>
        <w:t xml:space="preserve"> Площадь обеденного зала – 195,9 кв. м.  В  классах начальной школы и в группе продленного дня организован питьевой режим.</w:t>
      </w:r>
      <w:r w:rsidRPr="00EE7F4F">
        <w:t xml:space="preserve"> </w:t>
      </w:r>
      <w:r w:rsidRPr="00EE7F4F">
        <w:rPr>
          <w:rFonts w:ascii="Times New Roman" w:hAnsi="Times New Roman"/>
          <w:sz w:val="24"/>
          <w:szCs w:val="24"/>
        </w:rPr>
        <w:t>Горячим питанием охвачено 98%  всех учащихся школы, из них 53% - льготным (в прошлом учебном году 98%  и  52% соответственно).</w:t>
      </w:r>
      <w:r w:rsidRPr="006D3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78" w:rsidRPr="0085023A" w:rsidRDefault="008B2C78" w:rsidP="008B2C78">
      <w:pPr>
        <w:pStyle w:val="a6"/>
        <w:ind w:firstLine="709"/>
        <w:jc w:val="both"/>
        <w:rPr>
          <w:rFonts w:cs="Times New Roman"/>
          <w:szCs w:val="24"/>
        </w:rPr>
      </w:pPr>
      <w:r w:rsidRPr="00C85AC4">
        <w:rPr>
          <w:rFonts w:cs="Times New Roman"/>
          <w:b/>
          <w:szCs w:val="24"/>
        </w:rPr>
        <w:t>Школьная  служба сопровождения</w:t>
      </w:r>
      <w:r w:rsidRPr="0085023A">
        <w:rPr>
          <w:rFonts w:cs="Times New Roman"/>
          <w:szCs w:val="24"/>
        </w:rPr>
        <w:t xml:space="preserve"> активно взаимодействует с субъектами профила</w:t>
      </w:r>
      <w:r w:rsidR="00964212">
        <w:rPr>
          <w:rFonts w:cs="Times New Roman"/>
          <w:szCs w:val="24"/>
        </w:rPr>
        <w:t xml:space="preserve">ктики </w:t>
      </w:r>
      <w:r w:rsidR="006443A0">
        <w:rPr>
          <w:rFonts w:cs="Times New Roman"/>
          <w:szCs w:val="24"/>
        </w:rPr>
        <w:t xml:space="preserve">-  </w:t>
      </w:r>
      <w:r w:rsidRPr="0085023A">
        <w:rPr>
          <w:rFonts w:cs="Times New Roman"/>
          <w:szCs w:val="24"/>
        </w:rPr>
        <w:t>Центр</w:t>
      </w:r>
      <w:r w:rsidR="00964212">
        <w:rPr>
          <w:rFonts w:cs="Times New Roman"/>
          <w:szCs w:val="24"/>
        </w:rPr>
        <w:t>ом</w:t>
      </w:r>
      <w:r w:rsidRPr="0085023A">
        <w:rPr>
          <w:rFonts w:cs="Times New Roman"/>
          <w:szCs w:val="24"/>
        </w:rPr>
        <w:t xml:space="preserve"> со</w:t>
      </w:r>
      <w:r w:rsidR="00964212">
        <w:rPr>
          <w:rFonts w:cs="Times New Roman"/>
          <w:szCs w:val="24"/>
        </w:rPr>
        <w:t>циальной помощи семье и детям, Ц</w:t>
      </w:r>
      <w:r w:rsidRPr="0085023A">
        <w:rPr>
          <w:rFonts w:cs="Times New Roman"/>
          <w:szCs w:val="24"/>
        </w:rPr>
        <w:t>ентр</w:t>
      </w:r>
      <w:r w:rsidR="00964212">
        <w:rPr>
          <w:rFonts w:cs="Times New Roman"/>
          <w:szCs w:val="24"/>
        </w:rPr>
        <w:t>ом</w:t>
      </w:r>
      <w:r w:rsidRPr="0085023A">
        <w:rPr>
          <w:rFonts w:cs="Times New Roman"/>
          <w:szCs w:val="24"/>
        </w:rPr>
        <w:t xml:space="preserve"> медико-психолого-педагогическо</w:t>
      </w:r>
      <w:r w:rsidR="00275BBF">
        <w:rPr>
          <w:rFonts w:cs="Times New Roman"/>
          <w:szCs w:val="24"/>
        </w:rPr>
        <w:t>го и социального сопровождения.</w:t>
      </w:r>
    </w:p>
    <w:p w:rsidR="008B2C78" w:rsidRPr="00964212" w:rsidRDefault="00964212" w:rsidP="00964212">
      <w:pPr>
        <w:pStyle w:val="a6"/>
        <w:ind w:firstLine="720"/>
        <w:jc w:val="both"/>
        <w:rPr>
          <w:szCs w:val="24"/>
        </w:rPr>
      </w:pPr>
      <w:r w:rsidRPr="00B52762">
        <w:rPr>
          <w:szCs w:val="24"/>
        </w:rPr>
        <w:t xml:space="preserve">Индивидуальная коррекция </w:t>
      </w:r>
      <w:r>
        <w:rPr>
          <w:szCs w:val="24"/>
        </w:rPr>
        <w:t xml:space="preserve">проводится </w:t>
      </w:r>
      <w:r w:rsidRPr="00C85AC4">
        <w:rPr>
          <w:b/>
          <w:szCs w:val="24"/>
        </w:rPr>
        <w:t>штатным педагог</w:t>
      </w:r>
      <w:r w:rsidR="001370E9">
        <w:rPr>
          <w:b/>
          <w:szCs w:val="24"/>
        </w:rPr>
        <w:t>о</w:t>
      </w:r>
      <w:r w:rsidRPr="00C85AC4">
        <w:rPr>
          <w:b/>
          <w:szCs w:val="24"/>
        </w:rPr>
        <w:t>м-психологом</w:t>
      </w:r>
      <w:r w:rsidRPr="00B52762">
        <w:rPr>
          <w:szCs w:val="24"/>
        </w:rPr>
        <w:t xml:space="preserve"> в ходе психологического соп</w:t>
      </w:r>
      <w:r>
        <w:rPr>
          <w:szCs w:val="24"/>
        </w:rPr>
        <w:t xml:space="preserve">ровождения учащихся группы риска, </w:t>
      </w:r>
      <w:r w:rsidRPr="00B52762">
        <w:rPr>
          <w:szCs w:val="24"/>
        </w:rPr>
        <w:t>учащихся с низким социометрическим статусом</w:t>
      </w:r>
      <w:r w:rsidR="006443A0">
        <w:rPr>
          <w:szCs w:val="24"/>
        </w:rPr>
        <w:t xml:space="preserve"> и учащихся, состоящих</w:t>
      </w:r>
      <w:r>
        <w:rPr>
          <w:szCs w:val="24"/>
        </w:rPr>
        <w:t xml:space="preserve"> на ВШК. Всего </w:t>
      </w:r>
      <w:r w:rsidR="008B2C78" w:rsidRPr="00B52762">
        <w:rPr>
          <w:szCs w:val="24"/>
        </w:rPr>
        <w:t xml:space="preserve">проведено </w:t>
      </w:r>
      <w:r w:rsidR="008B2C78" w:rsidRPr="00A74076">
        <w:rPr>
          <w:b/>
          <w:szCs w:val="24"/>
        </w:rPr>
        <w:t>306 индивидуальных консультаций</w:t>
      </w:r>
      <w:r w:rsidR="008B2C78">
        <w:rPr>
          <w:szCs w:val="24"/>
        </w:rPr>
        <w:t>,</w:t>
      </w:r>
      <w:r w:rsidR="008B2C78" w:rsidRPr="00B52762">
        <w:rPr>
          <w:szCs w:val="24"/>
        </w:rPr>
        <w:t xml:space="preserve"> из них: </w:t>
      </w:r>
    </w:p>
    <w:p w:rsidR="00775F6C" w:rsidRDefault="00775F6C" w:rsidP="008B2C78">
      <w:pPr>
        <w:pStyle w:val="a6"/>
        <w:jc w:val="both"/>
        <w:rPr>
          <w:szCs w:val="24"/>
        </w:rPr>
      </w:pPr>
      <w:r>
        <w:rPr>
          <w:szCs w:val="24"/>
        </w:rPr>
        <w:t xml:space="preserve">  - </w:t>
      </w:r>
      <w:r w:rsidR="008B2C78" w:rsidRPr="00B52762">
        <w:rPr>
          <w:szCs w:val="24"/>
        </w:rPr>
        <w:t>для родителей – 69</w:t>
      </w:r>
    </w:p>
    <w:p w:rsidR="008B2C78" w:rsidRPr="00B52762" w:rsidRDefault="00775F6C" w:rsidP="008B2C78">
      <w:pPr>
        <w:pStyle w:val="a6"/>
        <w:jc w:val="both"/>
        <w:rPr>
          <w:szCs w:val="24"/>
        </w:rPr>
      </w:pPr>
      <w:r>
        <w:rPr>
          <w:szCs w:val="24"/>
        </w:rPr>
        <w:t xml:space="preserve">  - для учащихся – 192</w:t>
      </w:r>
      <w:r w:rsidR="008B2C78" w:rsidRPr="00B52762">
        <w:rPr>
          <w:szCs w:val="24"/>
        </w:rPr>
        <w:t xml:space="preserve">  </w:t>
      </w:r>
    </w:p>
    <w:p w:rsidR="008B2C78" w:rsidRPr="00B52762" w:rsidRDefault="008B2C78" w:rsidP="008B2C78">
      <w:pPr>
        <w:pStyle w:val="a6"/>
        <w:jc w:val="both"/>
        <w:rPr>
          <w:szCs w:val="24"/>
        </w:rPr>
      </w:pPr>
      <w:r w:rsidRPr="00B52762">
        <w:rPr>
          <w:szCs w:val="24"/>
        </w:rPr>
        <w:t xml:space="preserve">  - беседы с классными р</w:t>
      </w:r>
      <w:r w:rsidR="00775F6C">
        <w:rPr>
          <w:szCs w:val="24"/>
        </w:rPr>
        <w:t>уководителями и педагогами – 35</w:t>
      </w:r>
    </w:p>
    <w:p w:rsidR="008B2C78" w:rsidRPr="001B4E4F" w:rsidRDefault="008B2C78" w:rsidP="008B2C78">
      <w:pPr>
        <w:pStyle w:val="a6"/>
        <w:jc w:val="both"/>
        <w:rPr>
          <w:szCs w:val="24"/>
        </w:rPr>
      </w:pPr>
      <w:r w:rsidRPr="00B52762">
        <w:rPr>
          <w:szCs w:val="24"/>
        </w:rPr>
        <w:t xml:space="preserve">  -</w:t>
      </w:r>
      <w:r>
        <w:rPr>
          <w:szCs w:val="24"/>
        </w:rPr>
        <w:t xml:space="preserve"> </w:t>
      </w:r>
      <w:r w:rsidR="00775F6C">
        <w:rPr>
          <w:szCs w:val="24"/>
        </w:rPr>
        <w:t>по запросу</w:t>
      </w:r>
      <w:r w:rsidRPr="00B52762">
        <w:rPr>
          <w:szCs w:val="24"/>
        </w:rPr>
        <w:t xml:space="preserve"> администрации – 4 </w:t>
      </w:r>
    </w:p>
    <w:p w:rsidR="00ED6F91" w:rsidRPr="00C85AC4" w:rsidRDefault="00964212" w:rsidP="00C85AC4">
      <w:pPr>
        <w:pStyle w:val="a6"/>
        <w:ind w:firstLine="720"/>
        <w:jc w:val="both"/>
        <w:rPr>
          <w:b/>
          <w:szCs w:val="24"/>
        </w:rPr>
      </w:pPr>
      <w:r w:rsidRPr="00C85AC4">
        <w:rPr>
          <w:szCs w:val="24"/>
        </w:rPr>
        <w:t>На договорной основе в школе работает</w:t>
      </w:r>
      <w:r w:rsidRPr="00C85AC4">
        <w:rPr>
          <w:b/>
          <w:szCs w:val="24"/>
        </w:rPr>
        <w:t xml:space="preserve"> логопед.</w:t>
      </w:r>
      <w:r w:rsidR="00C85AC4">
        <w:rPr>
          <w:rFonts w:eastAsia="Times New Roman" w:cs="Times New Roman"/>
          <w:color w:val="000000"/>
          <w:szCs w:val="24"/>
        </w:rPr>
        <w:tab/>
      </w:r>
    </w:p>
    <w:p w:rsidR="00C85AC4" w:rsidRPr="006443A0" w:rsidRDefault="008B2C78" w:rsidP="006443A0">
      <w:pPr>
        <w:pStyle w:val="a6"/>
        <w:ind w:firstLine="708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В учебно-воспитательном процессе школы активно применяются </w:t>
      </w:r>
      <w:proofErr w:type="spellStart"/>
      <w:r w:rsidRPr="00ED6F91">
        <w:rPr>
          <w:rFonts w:eastAsia="Times New Roman" w:cs="Times New Roman"/>
          <w:b/>
          <w:color w:val="000000"/>
          <w:szCs w:val="24"/>
        </w:rPr>
        <w:t>здоровьесберегающие</w:t>
      </w:r>
      <w:proofErr w:type="spellEnd"/>
      <w:r w:rsidRPr="00ED6F91">
        <w:rPr>
          <w:rFonts w:eastAsia="Times New Roman" w:cs="Times New Roman"/>
          <w:b/>
          <w:color w:val="000000"/>
          <w:szCs w:val="24"/>
        </w:rPr>
        <w:t xml:space="preserve"> технологии. </w:t>
      </w:r>
      <w:r w:rsidR="00775F6C">
        <w:rPr>
          <w:rFonts w:cs="Times New Roman"/>
          <w:szCs w:val="24"/>
        </w:rPr>
        <w:t xml:space="preserve">В начальной школе для занятий внеурочной деятельности закуплены световые столы для рисования песком. </w:t>
      </w:r>
      <w:r w:rsidR="00C85AC4">
        <w:rPr>
          <w:rFonts w:cs="Times New Roman"/>
          <w:szCs w:val="24"/>
        </w:rPr>
        <w:t xml:space="preserve">Педагогом-психологом </w:t>
      </w:r>
      <w:r w:rsidR="00C85AC4">
        <w:rPr>
          <w:szCs w:val="24"/>
        </w:rPr>
        <w:t xml:space="preserve">в </w:t>
      </w:r>
      <w:r w:rsidR="00275BBF" w:rsidRPr="00B52762">
        <w:rPr>
          <w:szCs w:val="24"/>
        </w:rPr>
        <w:t>течение учебного г</w:t>
      </w:r>
      <w:r w:rsidR="00275BBF">
        <w:rPr>
          <w:szCs w:val="24"/>
        </w:rPr>
        <w:t xml:space="preserve">ода проведены </w:t>
      </w:r>
      <w:r w:rsidR="00275BBF" w:rsidRPr="00A74076">
        <w:rPr>
          <w:b/>
          <w:szCs w:val="24"/>
        </w:rPr>
        <w:t>34 занятия</w:t>
      </w:r>
      <w:r w:rsidR="00275BBF">
        <w:rPr>
          <w:szCs w:val="24"/>
        </w:rPr>
        <w:t xml:space="preserve"> по песочной терапии</w:t>
      </w:r>
      <w:r w:rsidR="00275BBF" w:rsidRPr="00B52762">
        <w:rPr>
          <w:szCs w:val="24"/>
        </w:rPr>
        <w:t>.</w:t>
      </w:r>
      <w:r w:rsidR="00275BBF">
        <w:rPr>
          <w:szCs w:val="24"/>
        </w:rPr>
        <w:t xml:space="preserve"> </w:t>
      </w:r>
      <w:proofErr w:type="gramStart"/>
      <w:r w:rsidR="00275BBF" w:rsidRPr="00B52762">
        <w:rPr>
          <w:szCs w:val="24"/>
        </w:rPr>
        <w:t>Песочная терапия проводилась</w:t>
      </w:r>
      <w:r w:rsidR="006443A0">
        <w:rPr>
          <w:szCs w:val="24"/>
        </w:rPr>
        <w:t xml:space="preserve"> с обучающимися следующих категорий – дети с ОВЗ, учащиеся, обучающиеся по  </w:t>
      </w:r>
      <w:r w:rsidR="00275BBF">
        <w:rPr>
          <w:szCs w:val="24"/>
        </w:rPr>
        <w:t>индивиду</w:t>
      </w:r>
      <w:r w:rsidR="006443A0">
        <w:rPr>
          <w:szCs w:val="24"/>
        </w:rPr>
        <w:t>альной программе, учащиеся, имеющие</w:t>
      </w:r>
      <w:r w:rsidR="00275BBF">
        <w:rPr>
          <w:szCs w:val="24"/>
        </w:rPr>
        <w:t xml:space="preserve"> </w:t>
      </w:r>
      <w:proofErr w:type="spellStart"/>
      <w:r w:rsidR="00275BBF">
        <w:rPr>
          <w:szCs w:val="24"/>
        </w:rPr>
        <w:t>психо</w:t>
      </w:r>
      <w:proofErr w:type="spellEnd"/>
      <w:r w:rsidR="00275BBF">
        <w:rPr>
          <w:szCs w:val="24"/>
        </w:rPr>
        <w:t>-э</w:t>
      </w:r>
      <w:r w:rsidR="00275BBF" w:rsidRPr="00B52762">
        <w:rPr>
          <w:szCs w:val="24"/>
        </w:rPr>
        <w:t>моциональн</w:t>
      </w:r>
      <w:r w:rsidR="00275BBF">
        <w:rPr>
          <w:szCs w:val="24"/>
        </w:rPr>
        <w:t>ые проблемы</w:t>
      </w:r>
      <w:r w:rsidR="006443A0">
        <w:rPr>
          <w:szCs w:val="24"/>
        </w:rPr>
        <w:t xml:space="preserve">, с синдромом </w:t>
      </w:r>
      <w:proofErr w:type="spellStart"/>
      <w:r w:rsidR="006443A0">
        <w:rPr>
          <w:szCs w:val="24"/>
        </w:rPr>
        <w:t>гиперактивности</w:t>
      </w:r>
      <w:proofErr w:type="spellEnd"/>
      <w:r w:rsidR="006443A0">
        <w:rPr>
          <w:szCs w:val="24"/>
        </w:rPr>
        <w:t>, невроза, с проблемами адаптации в новом коллективе, проблемы в семье.</w:t>
      </w:r>
      <w:proofErr w:type="gramEnd"/>
    </w:p>
    <w:p w:rsidR="00F661C3" w:rsidRDefault="00F661C3" w:rsidP="00C85AC4">
      <w:pPr>
        <w:pStyle w:val="a6"/>
        <w:ind w:firstLine="708"/>
        <w:jc w:val="both"/>
        <w:rPr>
          <w:szCs w:val="24"/>
        </w:rPr>
      </w:pPr>
    </w:p>
    <w:p w:rsidR="00961DA4" w:rsidRDefault="00F661C3" w:rsidP="00F661C3">
      <w:pPr>
        <w:pStyle w:val="a6"/>
        <w:jc w:val="center"/>
        <w:rPr>
          <w:b/>
          <w:szCs w:val="24"/>
        </w:rPr>
      </w:pPr>
      <w:r w:rsidRPr="00F661C3">
        <w:rPr>
          <w:b/>
          <w:szCs w:val="24"/>
        </w:rPr>
        <w:t>Наиболее частые причины обращения за психологической помощью</w:t>
      </w:r>
    </w:p>
    <w:p w:rsidR="005C1B57" w:rsidRDefault="005C1B57" w:rsidP="00F661C3">
      <w:pPr>
        <w:pStyle w:val="a6"/>
        <w:jc w:val="center"/>
        <w:rPr>
          <w:b/>
          <w:szCs w:val="24"/>
        </w:rPr>
      </w:pPr>
    </w:p>
    <w:p w:rsidR="00961DA4" w:rsidRDefault="00F661C3" w:rsidP="00910E67">
      <w:pPr>
        <w:pStyle w:val="a6"/>
        <w:ind w:firstLine="708"/>
        <w:jc w:val="both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734050" cy="1524000"/>
            <wp:effectExtent l="19050" t="0" r="1905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7E0A" w:rsidRDefault="000E7E0A" w:rsidP="007D4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A6F" w:rsidRPr="007D4A6F" w:rsidRDefault="007D4A6F" w:rsidP="007D4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57B"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8A6914" w:rsidRPr="008A6914" w:rsidRDefault="008A6914" w:rsidP="008A6914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8A6914">
        <w:rPr>
          <w:rFonts w:ascii="Times New Roman" w:hAnsi="Times New Roman"/>
          <w:szCs w:val="24"/>
        </w:rPr>
        <w:t>По результатам комплектования школа выполняет план</w:t>
      </w:r>
      <w:r>
        <w:rPr>
          <w:rFonts w:ascii="Times New Roman" w:hAnsi="Times New Roman"/>
          <w:szCs w:val="24"/>
        </w:rPr>
        <w:t xml:space="preserve">. Средняя наполняемость   </w:t>
      </w:r>
      <w:r w:rsidRPr="008A6914">
        <w:rPr>
          <w:rFonts w:ascii="Times New Roman" w:hAnsi="Times New Roman"/>
          <w:szCs w:val="24"/>
        </w:rPr>
        <w:t xml:space="preserve">классов по школе составляет 25,6 чел., в том числе в начальной школе – 27,7, в основной школе – 24,6, в старшей школе 20,5. За счет положительной динамики по комплектованию 1-х классов в течение семи последних лет, постепенно увеличивается контингент не только начальной школы, но и общий контингент образовательного учреждения. </w:t>
      </w:r>
    </w:p>
    <w:p w:rsidR="008A6914" w:rsidRDefault="008A6914" w:rsidP="008A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825">
        <w:rPr>
          <w:rFonts w:ascii="Times New Roman" w:hAnsi="Times New Roman" w:cs="Times New Roman"/>
          <w:sz w:val="24"/>
          <w:szCs w:val="24"/>
        </w:rPr>
        <w:t xml:space="preserve">Однако  показатель выбытия учащихся в течение учебного года, несмотря на небольшое снижение, остаётся довольно высоким, причём 40% выбывших испытывали затруднения в освоении образовательной программы. </w:t>
      </w:r>
    </w:p>
    <w:p w:rsidR="008A6914" w:rsidRDefault="00CD7BB7" w:rsidP="008A6914">
      <w:pPr>
        <w:pStyle w:val="a8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CD7BB7">
        <w:rPr>
          <w:rFonts w:ascii="Times New Roman" w:hAnsi="Times New Roman"/>
          <w:szCs w:val="24"/>
        </w:rPr>
        <w:t>В результате целенаправленной работы по совершенствованию</w:t>
      </w:r>
      <w:r w:rsidRPr="000801A4">
        <w:rPr>
          <w:rFonts w:ascii="Times New Roman" w:hAnsi="Times New Roman"/>
          <w:szCs w:val="24"/>
        </w:rPr>
        <w:t xml:space="preserve"> образовательного процесса </w:t>
      </w:r>
      <w:r>
        <w:rPr>
          <w:rFonts w:ascii="Times New Roman" w:hAnsi="Times New Roman"/>
          <w:szCs w:val="24"/>
        </w:rPr>
        <w:t>удается достигать положительной динамики повышения</w:t>
      </w:r>
      <w:r w:rsidRPr="000801A4">
        <w:rPr>
          <w:rFonts w:ascii="Times New Roman" w:hAnsi="Times New Roman"/>
          <w:szCs w:val="24"/>
        </w:rPr>
        <w:t xml:space="preserve"> качества знаний учащихся на всех ступенях обучения</w:t>
      </w:r>
      <w:r w:rsidR="0009457B">
        <w:rPr>
          <w:rFonts w:ascii="Times New Roman" w:hAnsi="Times New Roman"/>
          <w:szCs w:val="24"/>
        </w:rPr>
        <w:t xml:space="preserve">. </w:t>
      </w:r>
      <w:r w:rsidRPr="000801A4">
        <w:rPr>
          <w:rFonts w:ascii="Times New Roman" w:hAnsi="Times New Roman"/>
          <w:szCs w:val="24"/>
        </w:rPr>
        <w:t xml:space="preserve">Однако показатели общей успеваемости учащихся нестабильны,  и ежегодно от 2 до 5 % учащихся переводятся в следующий класс с академической задолженностью по одному или нескольким предметам и требуют </w:t>
      </w:r>
      <w:r>
        <w:rPr>
          <w:rFonts w:ascii="Times New Roman" w:hAnsi="Times New Roman"/>
          <w:szCs w:val="24"/>
        </w:rPr>
        <w:t xml:space="preserve">сопровождения и </w:t>
      </w:r>
      <w:r w:rsidRPr="000801A4">
        <w:rPr>
          <w:rFonts w:ascii="Times New Roman" w:hAnsi="Times New Roman"/>
          <w:szCs w:val="24"/>
        </w:rPr>
        <w:t>индивидуальной работы по освоению образовательной программы.</w:t>
      </w:r>
    </w:p>
    <w:p w:rsidR="008A6914" w:rsidRPr="008A6914" w:rsidRDefault="00CD7BB7" w:rsidP="008A6914">
      <w:pPr>
        <w:pStyle w:val="a8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8A6914">
        <w:rPr>
          <w:rFonts w:ascii="Times New Roman" w:hAnsi="Times New Roman"/>
          <w:szCs w:val="24"/>
        </w:rPr>
        <w:t xml:space="preserve">Воспитательная система школы является устойчивой и развивающейся с учетом современных тенденций, предъявляемых к воспитанию подрастающего поколения. </w:t>
      </w:r>
      <w:r w:rsidR="00B442DD" w:rsidRPr="008A6914">
        <w:rPr>
          <w:rFonts w:ascii="Times New Roman" w:hAnsi="Times New Roman"/>
          <w:szCs w:val="24"/>
        </w:rPr>
        <w:t xml:space="preserve">В системе дополнительного образования </w:t>
      </w:r>
      <w:r w:rsidR="00B442DD" w:rsidRPr="008A6914">
        <w:rPr>
          <w:rFonts w:ascii="Times New Roman" w:hAnsi="Times New Roman"/>
          <w:bCs/>
          <w:szCs w:val="24"/>
        </w:rPr>
        <w:t>наиболее востребованы программы физкультурно-спортивной направленности.</w:t>
      </w:r>
      <w:r w:rsidR="00B442DD" w:rsidRPr="008A6914">
        <w:rPr>
          <w:rFonts w:ascii="Times New Roman" w:hAnsi="Times New Roman"/>
        </w:rPr>
        <w:t xml:space="preserve"> </w:t>
      </w:r>
      <w:r w:rsidR="00B442DD" w:rsidRPr="008A6914">
        <w:rPr>
          <w:rFonts w:ascii="Times New Roman" w:hAnsi="Times New Roman"/>
          <w:szCs w:val="24"/>
        </w:rPr>
        <w:t>Работа школьного спортивного клуба стабильна, как по количественному составу, так и по качественным показателям.</w:t>
      </w:r>
      <w:r w:rsidR="00B442DD" w:rsidRPr="008A6914">
        <w:rPr>
          <w:szCs w:val="24"/>
        </w:rPr>
        <w:t xml:space="preserve"> </w:t>
      </w:r>
    </w:p>
    <w:p w:rsidR="00B442DD" w:rsidRPr="008A6914" w:rsidRDefault="00B442DD" w:rsidP="008A6914">
      <w:pPr>
        <w:pStyle w:val="a8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8A6914">
        <w:rPr>
          <w:rFonts w:ascii="Times New Roman" w:hAnsi="Times New Roman"/>
          <w:szCs w:val="24"/>
        </w:rPr>
        <w:t>Пропаганда профилактических программ, эффективное использование специалистами инновационных форм работы привели к увеличению числа учащихся, вовлеченных в мероприятия по предупреждению зависимого поведения.</w:t>
      </w:r>
      <w:r w:rsidR="00F661C3" w:rsidRPr="008A6914">
        <w:rPr>
          <w:rFonts w:ascii="Times New Roman" w:hAnsi="Times New Roman"/>
          <w:szCs w:val="24"/>
        </w:rPr>
        <w:t xml:space="preserve"> Прослеживается повышение уровня психологической компетентности среди учащихся, улучшаются</w:t>
      </w:r>
      <w:r w:rsidR="008A6914">
        <w:rPr>
          <w:rFonts w:ascii="Times New Roman" w:hAnsi="Times New Roman"/>
          <w:szCs w:val="24"/>
        </w:rPr>
        <w:t xml:space="preserve"> их адаптационные возможности. </w:t>
      </w:r>
      <w:r w:rsidR="00F661C3" w:rsidRPr="008A6914">
        <w:rPr>
          <w:rFonts w:ascii="Times New Roman" w:hAnsi="Times New Roman"/>
          <w:szCs w:val="24"/>
        </w:rPr>
        <w:t>Улучшается психологический климат в педагогическом коллективе. Повышается стрессоустойчивость участников образовательного процесса.</w:t>
      </w:r>
    </w:p>
    <w:p w:rsidR="00F661C3" w:rsidRPr="00F661C3" w:rsidRDefault="00F661C3" w:rsidP="00F661C3">
      <w:pPr>
        <w:pStyle w:val="a6"/>
        <w:ind w:firstLine="708"/>
        <w:jc w:val="both"/>
        <w:rPr>
          <w:szCs w:val="24"/>
        </w:rPr>
      </w:pPr>
    </w:p>
    <w:p w:rsidR="00157063" w:rsidRDefault="00157063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063" w:rsidRDefault="00157063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063" w:rsidRDefault="00157063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063" w:rsidRDefault="00157063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063" w:rsidRDefault="00157063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063" w:rsidRDefault="00157063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A6F" w:rsidRDefault="007D4A6F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1D" w:rsidRDefault="00EC1E1D" w:rsidP="007D4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A4" w:rsidRPr="00D775C1" w:rsidRDefault="00961DA4" w:rsidP="00D775C1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775C1">
        <w:rPr>
          <w:rFonts w:ascii="Times New Roman" w:hAnsi="Times New Roman"/>
          <w:b/>
          <w:szCs w:val="24"/>
        </w:rPr>
        <w:lastRenderedPageBreak/>
        <w:t>Оценка системы управления</w:t>
      </w:r>
    </w:p>
    <w:p w:rsidR="00961DA4" w:rsidRDefault="00961DA4" w:rsidP="00961DA4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AF3EED" w:rsidRPr="00D775C1" w:rsidRDefault="00634F84" w:rsidP="00D77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211">
        <w:rPr>
          <w:rFonts w:ascii="Times New Roman" w:hAnsi="Times New Roman"/>
          <w:sz w:val="24"/>
          <w:szCs w:val="24"/>
        </w:rPr>
        <w:t>Организационная структура управления</w:t>
      </w:r>
      <w:r w:rsidR="00D775C1">
        <w:rPr>
          <w:rFonts w:ascii="Times New Roman" w:hAnsi="Times New Roman"/>
          <w:sz w:val="24"/>
          <w:szCs w:val="24"/>
        </w:rPr>
        <w:t xml:space="preserve"> школы </w:t>
      </w:r>
      <w:r w:rsidRPr="002D2211">
        <w:rPr>
          <w:rFonts w:ascii="Times New Roman" w:hAnsi="Times New Roman"/>
          <w:sz w:val="24"/>
          <w:szCs w:val="24"/>
        </w:rPr>
        <w:t>представляет совокупность индивидуальных и коллективных субъектов, между которыми распределены полномочия и ответственность за выполнение управленческих функций.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Деятельность всех струк</w:t>
      </w:r>
      <w:r w:rsidR="00D775C1">
        <w:rPr>
          <w:rFonts w:ascii="Times New Roman" w:hAnsi="Times New Roman"/>
          <w:spacing w:val="-1"/>
          <w:sz w:val="24"/>
          <w:szCs w:val="24"/>
        </w:rPr>
        <w:t xml:space="preserve">тур </w:t>
      </w:r>
      <w:r>
        <w:rPr>
          <w:rFonts w:ascii="Times New Roman" w:hAnsi="Times New Roman"/>
          <w:spacing w:val="-1"/>
          <w:sz w:val="24"/>
          <w:szCs w:val="24"/>
        </w:rPr>
        <w:t>координируется правилами внутреннего трудового распорядка, локальными актами, должностными инструкциями и другими распорядительными документами.</w:t>
      </w:r>
      <w:r w:rsidRPr="0078403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775C1" w:rsidRDefault="00D775C1" w:rsidP="00D7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F3EED" w:rsidRPr="00D775C1" w:rsidRDefault="00634F84" w:rsidP="00D7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Принцип финансовой самостоятельности школы реализуется с 2006 г. Средний показатель </w:t>
      </w:r>
      <w:r>
        <w:rPr>
          <w:rFonts w:ascii="Times New Roman" w:hAnsi="Times New Roman"/>
          <w:sz w:val="24"/>
          <w:szCs w:val="24"/>
        </w:rPr>
        <w:t>затрат</w:t>
      </w:r>
      <w:r w:rsidRPr="00510DD9">
        <w:rPr>
          <w:rFonts w:ascii="Times New Roman" w:hAnsi="Times New Roman"/>
          <w:sz w:val="24"/>
          <w:szCs w:val="24"/>
        </w:rPr>
        <w:t xml:space="preserve"> на одного обучающегося </w:t>
      </w:r>
      <w:r>
        <w:rPr>
          <w:rFonts w:ascii="Times New Roman" w:hAnsi="Times New Roman"/>
          <w:sz w:val="24"/>
          <w:szCs w:val="24"/>
        </w:rPr>
        <w:t>за три года составил 76,1 т.р. Ежегодное исполнение бюджета составляет</w:t>
      </w:r>
      <w:r w:rsidRPr="00510DD9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>.</w:t>
      </w:r>
      <w:r w:rsidR="00AF3EED" w:rsidRPr="00AF3EE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F3EED">
        <w:rPr>
          <w:rFonts w:ascii="Times New Roman" w:hAnsi="Times New Roman"/>
          <w:spacing w:val="-1"/>
          <w:sz w:val="24"/>
          <w:szCs w:val="24"/>
        </w:rPr>
        <w:t xml:space="preserve">В структуре официального сайта имеется раздел о финансово-хозяйственной деятельности учреждения </w:t>
      </w:r>
      <w:hyperlink r:id="rId18" w:history="1">
        <w:r w:rsidR="00AF3EED" w:rsidRPr="00D93330">
          <w:rPr>
            <w:rStyle w:val="a3"/>
            <w:rFonts w:ascii="Times New Roman" w:hAnsi="Times New Roman"/>
            <w:spacing w:val="-1"/>
            <w:sz w:val="24"/>
            <w:szCs w:val="24"/>
          </w:rPr>
          <w:t>http://sch072.petersburgedu.ru/post/view/3743</w:t>
        </w:r>
      </w:hyperlink>
      <w:r w:rsidR="00AF3EED">
        <w:t>.</w:t>
      </w:r>
    </w:p>
    <w:p w:rsidR="00D775C1" w:rsidRDefault="00D775C1" w:rsidP="00634F84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961DA4" w:rsidRPr="00634F84" w:rsidRDefault="00961DA4" w:rsidP="00634F84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61DA4">
        <w:rPr>
          <w:rFonts w:ascii="Times New Roman" w:hAnsi="Times New Roman"/>
          <w:szCs w:val="24"/>
        </w:rPr>
        <w:t xml:space="preserve">ГБОУ СОШ №72 имеет </w:t>
      </w:r>
      <w:r w:rsidRPr="00961DA4">
        <w:rPr>
          <w:rFonts w:ascii="Times New Roman" w:eastAsia="Times New Roman" w:hAnsi="Times New Roman"/>
          <w:szCs w:val="24"/>
        </w:rPr>
        <w:t>открытые и общедо</w:t>
      </w:r>
      <w:r w:rsidRPr="00961DA4">
        <w:rPr>
          <w:rFonts w:ascii="Times New Roman" w:hAnsi="Times New Roman"/>
          <w:szCs w:val="24"/>
        </w:rPr>
        <w:t xml:space="preserve">ступные информационные ресурсы, </w:t>
      </w:r>
      <w:r w:rsidRPr="00961DA4">
        <w:rPr>
          <w:rFonts w:ascii="Times New Roman" w:eastAsia="Times New Roman" w:hAnsi="Times New Roman"/>
          <w:szCs w:val="24"/>
        </w:rPr>
        <w:t>содержащие и</w:t>
      </w:r>
      <w:r w:rsidRPr="00961DA4">
        <w:rPr>
          <w:rFonts w:ascii="Times New Roman" w:hAnsi="Times New Roman"/>
          <w:szCs w:val="24"/>
        </w:rPr>
        <w:t>нформацию о своей деятельности, и обеспечивает доступ к этим</w:t>
      </w:r>
      <w:r w:rsidRPr="00961DA4">
        <w:rPr>
          <w:rFonts w:ascii="Times New Roman" w:eastAsia="Times New Roman" w:hAnsi="Times New Roman"/>
          <w:szCs w:val="24"/>
        </w:rPr>
        <w:t xml:space="preserve"> ресурсам посредством размещения их в информационно-телекоммуникационных сетях, в том числе на официальном с</w:t>
      </w:r>
      <w:r w:rsidRPr="00961DA4">
        <w:rPr>
          <w:rFonts w:ascii="Times New Roman" w:hAnsi="Times New Roman"/>
          <w:szCs w:val="24"/>
        </w:rPr>
        <w:t xml:space="preserve">айте </w:t>
      </w:r>
      <w:r w:rsidRPr="00961DA4">
        <w:rPr>
          <w:rFonts w:ascii="Times New Roman" w:eastAsia="Times New Roman" w:hAnsi="Times New Roman"/>
          <w:szCs w:val="24"/>
        </w:rPr>
        <w:t xml:space="preserve"> </w:t>
      </w:r>
      <w:hyperlink r:id="rId19" w:history="1">
        <w:r w:rsidRPr="00961DA4">
          <w:rPr>
            <w:rStyle w:val="a3"/>
            <w:rFonts w:ascii="Times New Roman" w:hAnsi="Times New Roman" w:cs="Times New Roman"/>
            <w:sz w:val="24"/>
            <w:szCs w:val="24"/>
          </w:rPr>
          <w:t>http://sch072.petersburgedu.ru/</w:t>
        </w:r>
      </w:hyperlink>
      <w:r w:rsidRPr="00961DA4">
        <w:rPr>
          <w:rFonts w:ascii="Times New Roman" w:hAnsi="Times New Roman"/>
          <w:szCs w:val="24"/>
        </w:rPr>
        <w:t xml:space="preserve"> </w:t>
      </w:r>
      <w:r w:rsidRPr="00961DA4">
        <w:rPr>
          <w:rFonts w:ascii="Times New Roman" w:eastAsia="Times New Roman" w:hAnsi="Times New Roman"/>
          <w:szCs w:val="24"/>
        </w:rPr>
        <w:t xml:space="preserve">в сети Интернет. </w:t>
      </w:r>
    </w:p>
    <w:p w:rsidR="00961DA4" w:rsidRDefault="00961DA4" w:rsidP="00634F84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961DA4">
        <w:rPr>
          <w:rFonts w:ascii="Times New Roman" w:hAnsi="Times New Roman"/>
          <w:szCs w:val="24"/>
        </w:rPr>
        <w:t>К сетевым ресурсам школы относятся сайт «Живая школа»</w:t>
      </w:r>
      <w:r w:rsidRPr="00497356">
        <w:t xml:space="preserve"> </w:t>
      </w:r>
      <w:hyperlink r:id="rId20" w:history="1">
        <w:r w:rsidRPr="00961DA4">
          <w:rPr>
            <w:rStyle w:val="a3"/>
            <w:rFonts w:ascii="Times New Roman" w:hAnsi="Times New Roman" w:cs="Times New Roman"/>
            <w:sz w:val="24"/>
            <w:szCs w:val="24"/>
          </w:rPr>
          <w:t>http://schule72spb.ru/index.html</w:t>
        </w:r>
      </w:hyperlink>
      <w:r w:rsidRPr="00961DA4">
        <w:rPr>
          <w:rFonts w:ascii="Times New Roman" w:hAnsi="Times New Roman"/>
          <w:szCs w:val="24"/>
        </w:rPr>
        <w:t xml:space="preserve">, Портал «Инновации и традиции в общеобразовательной школе» </w:t>
      </w:r>
      <w:hyperlink r:id="rId21" w:history="1">
        <w:r w:rsidRPr="00961DA4">
          <w:rPr>
            <w:rStyle w:val="a3"/>
            <w:rFonts w:ascii="Times New Roman" w:hAnsi="Times New Roman" w:cs="Times New Roman"/>
            <w:sz w:val="24"/>
            <w:szCs w:val="24"/>
          </w:rPr>
          <w:t>http://portfolio.schule72spb.ru/ru/</w:t>
        </w:r>
      </w:hyperlink>
      <w:r w:rsidRPr="00961DA4">
        <w:rPr>
          <w:rFonts w:ascii="Times New Roman" w:hAnsi="Times New Roman"/>
          <w:szCs w:val="24"/>
        </w:rPr>
        <w:t xml:space="preserve">, ежегодный научно-методический альманах </w:t>
      </w:r>
      <w:hyperlink r:id="rId22" w:history="1">
        <w:r w:rsidRPr="00961DA4">
          <w:rPr>
            <w:rStyle w:val="a3"/>
            <w:rFonts w:ascii="Times New Roman" w:hAnsi="Times New Roman" w:cs="Times New Roman"/>
            <w:sz w:val="24"/>
            <w:szCs w:val="24"/>
          </w:rPr>
          <w:t>http://portfolio.schule72spb.ru/ru/vypusk1-annotacija</w:t>
        </w:r>
      </w:hyperlink>
      <w:r w:rsidRPr="00961DA4">
        <w:rPr>
          <w:rFonts w:ascii="Times New Roman" w:hAnsi="Times New Roman"/>
          <w:szCs w:val="24"/>
        </w:rPr>
        <w:t xml:space="preserve">, виртуальный выставочный зал «Диалог культур» </w:t>
      </w:r>
      <w:hyperlink r:id="rId23" w:history="1">
        <w:r w:rsidRPr="00961DA4">
          <w:rPr>
            <w:rStyle w:val="a3"/>
            <w:rFonts w:ascii="Times New Roman" w:hAnsi="Times New Roman" w:cs="Times New Roman"/>
            <w:sz w:val="24"/>
            <w:szCs w:val="24"/>
          </w:rPr>
          <w:t>http://vystavki.schule72spb.ru/</w:t>
        </w:r>
      </w:hyperlink>
      <w:r w:rsidRPr="00961DA4">
        <w:rPr>
          <w:rFonts w:ascii="Times New Roman" w:hAnsi="Times New Roman"/>
          <w:szCs w:val="24"/>
        </w:rPr>
        <w:t>.</w:t>
      </w:r>
    </w:p>
    <w:p w:rsidR="00015E31" w:rsidRDefault="00015E31" w:rsidP="00961DA4">
      <w:pPr>
        <w:pStyle w:val="af"/>
        <w:shd w:val="clear" w:color="auto" w:fill="FFFFFF"/>
        <w:spacing w:before="0" w:beforeAutospacing="0" w:after="0" w:afterAutospacing="0"/>
        <w:ind w:firstLine="709"/>
      </w:pPr>
    </w:p>
    <w:p w:rsidR="00D775C1" w:rsidRPr="00CF62EC" w:rsidRDefault="00AA68D1" w:rsidP="00D77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2EC">
        <w:rPr>
          <w:rFonts w:ascii="Times New Roman" w:hAnsi="Times New Roman"/>
          <w:sz w:val="24"/>
          <w:szCs w:val="24"/>
        </w:rPr>
        <w:t>Важное место во внешней среде занимает развитие  социального партнерства.</w:t>
      </w:r>
      <w:r w:rsidR="00AF3EED">
        <w:rPr>
          <w:rFonts w:ascii="Times New Roman" w:hAnsi="Times New Roman"/>
          <w:sz w:val="24"/>
          <w:szCs w:val="24"/>
        </w:rPr>
        <w:t xml:space="preserve"> </w:t>
      </w:r>
      <w:r w:rsidRPr="00CF62EC">
        <w:rPr>
          <w:rFonts w:ascii="Times New Roman" w:hAnsi="Times New Roman"/>
          <w:sz w:val="24"/>
          <w:szCs w:val="24"/>
        </w:rPr>
        <w:t xml:space="preserve">Школа продолжает партнерские отношения с гимназией Хайдберг из Гамбурга, развивающиеся с 2000г. в рамках ежегодных школьных обменов. </w:t>
      </w:r>
      <w:r>
        <w:rPr>
          <w:rFonts w:ascii="Times New Roman" w:hAnsi="Times New Roman"/>
          <w:sz w:val="24"/>
          <w:szCs w:val="24"/>
        </w:rPr>
        <w:t xml:space="preserve">Продолжается сотрудничество </w:t>
      </w:r>
      <w:r w:rsidRPr="00CF62EC">
        <w:rPr>
          <w:rFonts w:ascii="Times New Roman" w:hAnsi="Times New Roman"/>
          <w:sz w:val="24"/>
          <w:szCs w:val="24"/>
        </w:rPr>
        <w:t>с г</w:t>
      </w:r>
      <w:r>
        <w:rPr>
          <w:rFonts w:ascii="Times New Roman" w:hAnsi="Times New Roman"/>
          <w:sz w:val="24"/>
          <w:szCs w:val="24"/>
        </w:rPr>
        <w:t xml:space="preserve">имназией </w:t>
      </w:r>
      <w:proofErr w:type="spellStart"/>
      <w:r>
        <w:rPr>
          <w:rFonts w:ascii="Times New Roman" w:hAnsi="Times New Roman"/>
          <w:sz w:val="24"/>
          <w:szCs w:val="24"/>
        </w:rPr>
        <w:t>Лобрюгге</w:t>
      </w:r>
      <w:proofErr w:type="spellEnd"/>
      <w:r>
        <w:rPr>
          <w:rFonts w:ascii="Times New Roman" w:hAnsi="Times New Roman"/>
          <w:sz w:val="24"/>
          <w:szCs w:val="24"/>
        </w:rPr>
        <w:t xml:space="preserve"> из г. Гамбург в направлении билингвальных проектов по профессиональной ориентации обучающихся.</w:t>
      </w:r>
      <w:r w:rsidR="00AF3EED">
        <w:rPr>
          <w:rFonts w:ascii="Times New Roman" w:hAnsi="Times New Roman"/>
          <w:sz w:val="24"/>
          <w:szCs w:val="24"/>
        </w:rPr>
        <w:t xml:space="preserve"> </w:t>
      </w:r>
      <w:r w:rsidR="00D775C1">
        <w:rPr>
          <w:rFonts w:ascii="Times New Roman" w:hAnsi="Times New Roman"/>
          <w:sz w:val="24"/>
          <w:szCs w:val="24"/>
        </w:rPr>
        <w:t>Школа является участником программы «Школы партнеры будущего»</w:t>
      </w:r>
      <w:r w:rsidR="00D775C1" w:rsidRPr="00D77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75C1">
        <w:rPr>
          <w:rFonts w:ascii="Times New Roman" w:hAnsi="Times New Roman"/>
          <w:sz w:val="24"/>
          <w:szCs w:val="24"/>
        </w:rPr>
        <w:t>рамках</w:t>
      </w:r>
      <w:proofErr w:type="gramEnd"/>
      <w:r w:rsidR="00D775C1">
        <w:rPr>
          <w:rFonts w:ascii="Times New Roman" w:hAnsi="Times New Roman"/>
          <w:sz w:val="24"/>
          <w:szCs w:val="24"/>
        </w:rPr>
        <w:t xml:space="preserve"> сотрудничества</w:t>
      </w:r>
      <w:r w:rsidR="00D775C1" w:rsidRPr="00CF62EC">
        <w:rPr>
          <w:rFonts w:ascii="Times New Roman" w:hAnsi="Times New Roman"/>
          <w:sz w:val="24"/>
          <w:szCs w:val="24"/>
        </w:rPr>
        <w:t xml:space="preserve"> с Центральным бюро по делам школьного образования за рубежом</w:t>
      </w:r>
      <w:r w:rsidR="00D775C1">
        <w:rPr>
          <w:rFonts w:ascii="Times New Roman" w:hAnsi="Times New Roman"/>
          <w:sz w:val="24"/>
          <w:szCs w:val="24"/>
        </w:rPr>
        <w:t>. Работает по программе «Немецкий языковой диплом – DSD II»</w:t>
      </w:r>
      <w:r w:rsidR="00D775C1" w:rsidRPr="00D775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F62EC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г.</w:t>
      </w:r>
      <w:r w:rsidRPr="00CF6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введен экзамен на </w:t>
      </w:r>
      <w:r w:rsidRPr="00CF62EC">
        <w:rPr>
          <w:rFonts w:ascii="Times New Roman" w:hAnsi="Times New Roman"/>
          <w:sz w:val="24"/>
          <w:szCs w:val="24"/>
        </w:rPr>
        <w:t>«Немецкий языковой диплом» на уровень DSD</w:t>
      </w:r>
      <w:r w:rsidR="00D775C1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.</w:t>
      </w:r>
      <w:r w:rsidR="00D775C1" w:rsidRPr="00D775C1">
        <w:rPr>
          <w:rFonts w:ascii="Times New Roman" w:hAnsi="Times New Roman"/>
          <w:sz w:val="24"/>
          <w:szCs w:val="24"/>
        </w:rPr>
        <w:t xml:space="preserve"> </w:t>
      </w:r>
      <w:r w:rsidR="00D775C1" w:rsidRPr="00CF62EC">
        <w:rPr>
          <w:rFonts w:ascii="Times New Roman" w:hAnsi="Times New Roman"/>
          <w:sz w:val="24"/>
          <w:szCs w:val="24"/>
        </w:rPr>
        <w:t xml:space="preserve">Продолжается сотрудничество с Германской службой педагогических обменов по программам повышения квалификации учителей и с Культурным Центром имени Гёте в </w:t>
      </w:r>
      <w:r w:rsidR="00D775C1">
        <w:rPr>
          <w:rFonts w:ascii="Times New Roman" w:hAnsi="Times New Roman"/>
          <w:sz w:val="24"/>
          <w:szCs w:val="24"/>
        </w:rPr>
        <w:t xml:space="preserve">   </w:t>
      </w:r>
      <w:r w:rsidR="00D775C1" w:rsidRPr="00CF62EC">
        <w:rPr>
          <w:rFonts w:ascii="Times New Roman" w:hAnsi="Times New Roman"/>
          <w:sz w:val="24"/>
          <w:szCs w:val="24"/>
        </w:rPr>
        <w:t xml:space="preserve">Санкт-Петербурге. </w:t>
      </w:r>
    </w:p>
    <w:p w:rsidR="00AF3EED" w:rsidRDefault="00AF3EED" w:rsidP="00D775C1">
      <w:pPr>
        <w:tabs>
          <w:tab w:val="left" w:pos="966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61DA4" w:rsidRPr="00961DA4" w:rsidRDefault="00961DA4" w:rsidP="00AF3EED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961DA4">
        <w:rPr>
          <w:rFonts w:ascii="Times New Roman" w:hAnsi="Times New Roman"/>
          <w:szCs w:val="24"/>
        </w:rPr>
        <w:t xml:space="preserve">Открытость и общественный характер управления школы выражаются во взаимодействии с родителями и законными представителями учащихся. В школе продолжает работу Попечительский совет, как орган общественного управления учреждением. В течение года проведено три заседания Попечительского совета, где рассматривались важные вопросы для всех участников образовательного процесса. </w:t>
      </w:r>
    </w:p>
    <w:p w:rsidR="00961DA4" w:rsidRPr="00AA68D1" w:rsidRDefault="00961DA4" w:rsidP="00AF3EED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D1">
        <w:rPr>
          <w:rFonts w:ascii="Times New Roman" w:hAnsi="Times New Roman" w:cs="Times New Roman"/>
          <w:sz w:val="24"/>
          <w:szCs w:val="24"/>
        </w:rPr>
        <w:t xml:space="preserve">Традиционно в течение года проходят родительские собрания, Дни открытых дверей. </w:t>
      </w:r>
    </w:p>
    <w:p w:rsidR="00961DA4" w:rsidRPr="00AA68D1" w:rsidRDefault="00961DA4" w:rsidP="00AA68D1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D1">
        <w:rPr>
          <w:rFonts w:ascii="Times New Roman" w:hAnsi="Times New Roman" w:cs="Times New Roman"/>
          <w:sz w:val="24"/>
          <w:szCs w:val="24"/>
        </w:rPr>
        <w:t>В 2015 – 2016 учебном году школа в штатном режиме продолжила работу с модулем «Электронный дневник» на портале Петербургское образование (</w:t>
      </w:r>
      <w:hyperlink r:id="rId24" w:history="1">
        <w:r w:rsidRPr="00AA68D1">
          <w:rPr>
            <w:rStyle w:val="a3"/>
            <w:rFonts w:ascii="Times New Roman" w:hAnsi="Times New Roman" w:cs="Times New Roman"/>
            <w:sz w:val="24"/>
            <w:szCs w:val="24"/>
          </w:rPr>
          <w:t>http://petersburgedu.ru</w:t>
        </w:r>
      </w:hyperlink>
      <w:r w:rsidRPr="00AA68D1">
        <w:rPr>
          <w:rFonts w:ascii="Times New Roman" w:hAnsi="Times New Roman" w:cs="Times New Roman"/>
          <w:sz w:val="24"/>
          <w:szCs w:val="24"/>
        </w:rPr>
        <w:t xml:space="preserve">). </w:t>
      </w:r>
      <w:r w:rsidR="001C4E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5C1">
        <w:rPr>
          <w:rFonts w:ascii="Times New Roman" w:hAnsi="Times New Roman" w:cs="Times New Roman"/>
          <w:sz w:val="24"/>
          <w:szCs w:val="24"/>
        </w:rPr>
        <w:t>Д</w:t>
      </w:r>
      <w:r w:rsidRPr="00AA68D1">
        <w:rPr>
          <w:rFonts w:ascii="Times New Roman" w:hAnsi="Times New Roman" w:cs="Times New Roman"/>
          <w:sz w:val="24"/>
          <w:szCs w:val="24"/>
        </w:rPr>
        <w:t xml:space="preserve">оля участия родителей в данном проекте пока не велика. </w:t>
      </w:r>
    </w:p>
    <w:p w:rsidR="00D03CD2" w:rsidRPr="00760CB1" w:rsidRDefault="00961DA4" w:rsidP="00760CB1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D1">
        <w:rPr>
          <w:rFonts w:ascii="Times New Roman" w:hAnsi="Times New Roman" w:cs="Times New Roman"/>
          <w:sz w:val="24"/>
          <w:szCs w:val="24"/>
        </w:rPr>
        <w:t>О</w:t>
      </w:r>
      <w:r w:rsidR="001C4EB8">
        <w:rPr>
          <w:rFonts w:ascii="Times New Roman" w:hAnsi="Times New Roman" w:cs="Times New Roman"/>
          <w:sz w:val="24"/>
          <w:szCs w:val="24"/>
        </w:rPr>
        <w:t xml:space="preserve">рганизован дистанционный прием </w:t>
      </w:r>
      <w:r w:rsidRPr="00AA68D1">
        <w:rPr>
          <w:rFonts w:ascii="Times New Roman" w:hAnsi="Times New Roman" w:cs="Times New Roman"/>
          <w:sz w:val="24"/>
          <w:szCs w:val="24"/>
        </w:rPr>
        <w:t>обучающихся в первые классы через портал Петербургское образование и многофункциональные центры предоставления услуг.</w:t>
      </w:r>
    </w:p>
    <w:p w:rsidR="00AA68D1" w:rsidRPr="001C4EB8" w:rsidRDefault="00AA68D1" w:rsidP="001C4EB8">
      <w:pPr>
        <w:spacing w:after="0" w:line="240" w:lineRule="auto"/>
        <w:ind w:firstLine="709"/>
        <w:jc w:val="both"/>
        <w:rPr>
          <w:sz w:val="24"/>
          <w:szCs w:val="24"/>
        </w:rPr>
      </w:pPr>
      <w:r w:rsidRPr="001C4EB8">
        <w:rPr>
          <w:rFonts w:ascii="Times New Roman" w:hAnsi="Times New Roman"/>
          <w:sz w:val="24"/>
          <w:szCs w:val="24"/>
        </w:rPr>
        <w:t xml:space="preserve">Высока степень готовности педагогического коллектива к </w:t>
      </w:r>
      <w:r w:rsidR="008423A7" w:rsidRPr="001C4EB8">
        <w:rPr>
          <w:rFonts w:ascii="Times New Roman" w:hAnsi="Times New Roman"/>
          <w:sz w:val="24"/>
          <w:szCs w:val="24"/>
        </w:rPr>
        <w:t xml:space="preserve">диссеминации </w:t>
      </w:r>
      <w:r w:rsidRPr="001C4EB8">
        <w:rPr>
          <w:rFonts w:ascii="Times New Roman" w:hAnsi="Times New Roman"/>
          <w:sz w:val="24"/>
          <w:szCs w:val="24"/>
        </w:rPr>
        <w:t>управленческого и педагогического  опыта</w:t>
      </w:r>
      <w:r w:rsidRPr="001C4EB8">
        <w:rPr>
          <w:rFonts w:ascii="Times New Roman" w:hAnsi="Times New Roman"/>
          <w:color w:val="FF0000"/>
          <w:sz w:val="24"/>
          <w:szCs w:val="24"/>
        </w:rPr>
        <w:t xml:space="preserve">.  </w:t>
      </w:r>
      <w:r w:rsidRPr="001C4EB8">
        <w:rPr>
          <w:rFonts w:ascii="Times New Roman" w:hAnsi="Times New Roman" w:cs="Times New Roman"/>
          <w:sz w:val="24"/>
          <w:szCs w:val="24"/>
        </w:rPr>
        <w:t xml:space="preserve">Удельный вес педагогов участвовавших в мероприятиях по распространению педагогического опыта </w:t>
      </w:r>
      <w:r w:rsidRPr="001C4EB8">
        <w:rPr>
          <w:rFonts w:ascii="Times New Roman" w:hAnsi="Times New Roman" w:cs="Times New Roman"/>
          <w:b/>
          <w:sz w:val="24"/>
          <w:szCs w:val="24"/>
        </w:rPr>
        <w:t>составил 40%.</w:t>
      </w:r>
      <w:r w:rsidRPr="001C4EB8">
        <w:rPr>
          <w:rFonts w:ascii="Times New Roman" w:hAnsi="Times New Roman" w:cs="Times New Roman"/>
          <w:sz w:val="24"/>
          <w:szCs w:val="24"/>
        </w:rPr>
        <w:t xml:space="preserve"> (в 2014-2015 г – 39%)</w:t>
      </w:r>
    </w:p>
    <w:p w:rsidR="00AA68D1" w:rsidRDefault="00AA68D1" w:rsidP="001C4E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7C23">
        <w:rPr>
          <w:rFonts w:ascii="Times New Roman" w:hAnsi="Times New Roman"/>
          <w:b/>
          <w:sz w:val="24"/>
          <w:szCs w:val="24"/>
        </w:rPr>
        <w:t>Районный уровень</w:t>
      </w:r>
    </w:p>
    <w:p w:rsidR="00AA68D1" w:rsidRPr="00760CB1" w:rsidRDefault="00D775C1" w:rsidP="001C4EB8">
      <w:pPr>
        <w:pStyle w:val="a6"/>
        <w:ind w:firstLine="709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Н</w:t>
      </w:r>
      <w:r w:rsidR="00AA68D1" w:rsidRPr="00760CB1">
        <w:rPr>
          <w:rFonts w:cs="Times New Roman"/>
          <w:szCs w:val="24"/>
        </w:rPr>
        <w:t xml:space="preserve">а базе нашей школы </w:t>
      </w:r>
      <w:r>
        <w:rPr>
          <w:rFonts w:cs="Times New Roman"/>
          <w:szCs w:val="24"/>
        </w:rPr>
        <w:t>проведена районная научно-практическая</w:t>
      </w:r>
      <w:r w:rsidR="00AA68D1" w:rsidRPr="00760CB1">
        <w:rPr>
          <w:rFonts w:cs="Times New Roman"/>
          <w:szCs w:val="24"/>
        </w:rPr>
        <w:t xml:space="preserve"> конференции «</w:t>
      </w:r>
      <w:r>
        <w:rPr>
          <w:rFonts w:cs="Times New Roman"/>
          <w:szCs w:val="24"/>
        </w:rPr>
        <w:t>Воспитать Человека», посвященная</w:t>
      </w:r>
      <w:r w:rsidR="00AA68D1" w:rsidRPr="00760CB1">
        <w:rPr>
          <w:rFonts w:cs="Times New Roman"/>
          <w:szCs w:val="24"/>
        </w:rPr>
        <w:t xml:space="preserve"> </w:t>
      </w:r>
      <w:r w:rsidR="00AA68D1" w:rsidRPr="00760CB1">
        <w:rPr>
          <w:rFonts w:eastAsia="Times New Roman" w:cs="Times New Roman"/>
          <w:szCs w:val="24"/>
        </w:rPr>
        <w:t>разным сторонам деятельности школы в области воспитания</w:t>
      </w:r>
      <w:r>
        <w:rPr>
          <w:rFonts w:eastAsia="Times New Roman" w:cs="Times New Roman"/>
          <w:szCs w:val="24"/>
        </w:rPr>
        <w:t>.</w:t>
      </w:r>
      <w:r w:rsidR="00AA68D1" w:rsidRPr="00760CB1">
        <w:rPr>
          <w:rFonts w:eastAsia="Times New Roman" w:cs="Times New Roman"/>
          <w:szCs w:val="24"/>
        </w:rPr>
        <w:t xml:space="preserve"> </w:t>
      </w:r>
    </w:p>
    <w:p w:rsidR="00760CB1" w:rsidRPr="00760CB1" w:rsidRDefault="00AA68D1" w:rsidP="00760CB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текущем учебном году на базе школы состоялся районный </w:t>
      </w:r>
      <w:r w:rsidRPr="00760CB1">
        <w:rPr>
          <w:rFonts w:ascii="Times New Roman" w:hAnsi="Times New Roman" w:cs="Times New Roman"/>
          <w:sz w:val="24"/>
          <w:szCs w:val="24"/>
        </w:rPr>
        <w:t>семинар для преподавателей ОРКСЭ по теме «Проектная деятельность на уроках ОРКСЭ» (</w:t>
      </w:r>
      <w:r w:rsidRPr="00760CB1">
        <w:rPr>
          <w:rFonts w:ascii="Times New Roman" w:hAnsi="Times New Roman" w:cs="Times New Roman"/>
          <w:b/>
          <w:sz w:val="24"/>
          <w:szCs w:val="24"/>
        </w:rPr>
        <w:t>Малофеева Е.Л., Шарикова Е.А., Смирнова Е.В</w:t>
      </w:r>
      <w:r w:rsidRPr="00760CB1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AA68D1" w:rsidRPr="00760CB1" w:rsidRDefault="00760CB1" w:rsidP="00760CB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B1">
        <w:rPr>
          <w:rFonts w:ascii="Times New Roman" w:eastAsia="Times New Roman" w:hAnsi="Times New Roman" w:cs="Times New Roman"/>
          <w:b/>
          <w:sz w:val="24"/>
          <w:szCs w:val="24"/>
        </w:rPr>
        <w:t>Адякина Т.С.,</w:t>
      </w:r>
      <w:r w:rsidRPr="00760CB1">
        <w:rPr>
          <w:rFonts w:ascii="Times New Roman" w:eastAsia="Times New Roman" w:hAnsi="Times New Roman" w:cs="Times New Roman"/>
          <w:sz w:val="24"/>
          <w:szCs w:val="24"/>
        </w:rPr>
        <w:t xml:space="preserve"> учитель начальных классов, делилась опытом работы на районном этапе Пятого городского фестиваля уроков учителей общеобразовательных учреждений </w:t>
      </w:r>
      <w:r w:rsidR="00D775C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60CB1">
        <w:rPr>
          <w:rFonts w:ascii="Times New Roman" w:eastAsia="Times New Roman" w:hAnsi="Times New Roman" w:cs="Times New Roman"/>
          <w:sz w:val="24"/>
          <w:szCs w:val="24"/>
        </w:rPr>
        <w:t>Санкт-Петербурга «Петербургский урок. Работаем по новым стандартам» и представила методическую разработку внеурочного занятия.</w:t>
      </w:r>
    </w:p>
    <w:p w:rsidR="00AA68D1" w:rsidRPr="00787C23" w:rsidRDefault="00AA68D1" w:rsidP="001C4E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7C23">
        <w:rPr>
          <w:rFonts w:ascii="Times New Roman" w:hAnsi="Times New Roman"/>
          <w:b/>
          <w:sz w:val="24"/>
          <w:szCs w:val="24"/>
        </w:rPr>
        <w:t>Городской уровень</w:t>
      </w:r>
    </w:p>
    <w:p w:rsidR="00AA68D1" w:rsidRPr="006346B4" w:rsidRDefault="00AA68D1" w:rsidP="001C4E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Попугаева Л.Н., </w:t>
      </w:r>
      <w:r w:rsidRPr="00112BD6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2BD6">
        <w:rPr>
          <w:rFonts w:ascii="Times New Roman" w:eastAsia="Times New Roman" w:hAnsi="Times New Roman" w:cs="Times New Roman"/>
          <w:sz w:val="24"/>
          <w:szCs w:val="24"/>
        </w:rPr>
        <w:t xml:space="preserve"> представила опыт работы на  </w:t>
      </w:r>
      <w:r>
        <w:rPr>
          <w:rFonts w:ascii="Times New Roman" w:eastAsia="Times New Roman" w:hAnsi="Times New Roman" w:cs="Times New Roman"/>
          <w:sz w:val="24"/>
          <w:szCs w:val="24"/>
        </w:rPr>
        <w:t>районном</w:t>
      </w:r>
      <w:r w:rsidR="008423A7">
        <w:rPr>
          <w:rFonts w:ascii="Times New Roman" w:eastAsia="Times New Roman" w:hAnsi="Times New Roman" w:cs="Times New Roman"/>
          <w:sz w:val="24"/>
          <w:szCs w:val="24"/>
        </w:rPr>
        <w:t xml:space="preserve"> туре</w:t>
      </w:r>
      <w:r w:rsidRPr="00112BD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конкурса «Учитель здоровья в Санкт-Петербурге» в номинации</w:t>
      </w:r>
      <w:r w:rsidRPr="006346B4">
        <w:rPr>
          <w:rFonts w:ascii="Times New Roman" w:eastAsia="Times New Roman" w:hAnsi="Times New Roman" w:cs="Times New Roman"/>
          <w:sz w:val="24"/>
          <w:szCs w:val="24"/>
        </w:rPr>
        <w:t xml:space="preserve"> «Воспитатель»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12BD6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этапе</w:t>
      </w:r>
      <w:r w:rsidRPr="006346B4">
        <w:rPr>
          <w:rFonts w:ascii="Times New Roman" w:eastAsia="Times New Roman" w:hAnsi="Times New Roman" w:cs="Times New Roman"/>
          <w:sz w:val="24"/>
          <w:szCs w:val="24"/>
        </w:rPr>
        <w:t xml:space="preserve"> VIII Всероссийского конкурса "Учитель здоровья России - 2016" </w:t>
      </w:r>
      <w:r>
        <w:rPr>
          <w:rFonts w:ascii="Times New Roman" w:eastAsia="Times New Roman" w:hAnsi="Times New Roman" w:cs="Times New Roman"/>
          <w:sz w:val="24"/>
          <w:szCs w:val="24"/>
        </w:rPr>
        <w:t>в номинации «Воспитатель школы».</w:t>
      </w:r>
    </w:p>
    <w:p w:rsidR="00760CB1" w:rsidRPr="00760CB1" w:rsidRDefault="00760CB1" w:rsidP="00AC47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CB1">
        <w:rPr>
          <w:rFonts w:ascii="Times New Roman" w:eastAsia="Times New Roman" w:hAnsi="Times New Roman" w:cs="Times New Roman"/>
          <w:b/>
          <w:sz w:val="24"/>
          <w:szCs w:val="24"/>
        </w:rPr>
        <w:t>Межрегиональный уровень</w:t>
      </w:r>
    </w:p>
    <w:p w:rsidR="00AA68D1" w:rsidRDefault="00AA68D1" w:rsidP="00AC47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сотрудничества с Балтийской Экологической Экспедицией на </w:t>
      </w:r>
      <w:r w:rsidR="00990DC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V</w:t>
      </w:r>
      <w:r w:rsidRPr="007F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научно-практической конференции «Проектная деятельность учителя и ученика по 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следованию ООПТ и родного края» в рамках </w:t>
      </w:r>
      <w:r w:rsidRPr="007F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Межрегионального проекта дистанционного экологического просвещения с докладами выступали учителя школы </w:t>
      </w:r>
      <w:proofErr w:type="spellStart"/>
      <w:r w:rsidRPr="007F4A1C">
        <w:rPr>
          <w:rFonts w:ascii="Times New Roman" w:hAnsi="Times New Roman" w:cs="Times New Roman"/>
          <w:b/>
          <w:sz w:val="24"/>
          <w:szCs w:val="24"/>
        </w:rPr>
        <w:t>Силкина</w:t>
      </w:r>
      <w:proofErr w:type="spellEnd"/>
      <w:r w:rsidRPr="007F4A1C">
        <w:rPr>
          <w:rFonts w:ascii="Times New Roman" w:hAnsi="Times New Roman" w:cs="Times New Roman"/>
          <w:b/>
          <w:sz w:val="24"/>
          <w:szCs w:val="24"/>
        </w:rPr>
        <w:t xml:space="preserve"> О.П.,</w:t>
      </w:r>
      <w:r>
        <w:rPr>
          <w:rFonts w:ascii="Times New Roman" w:hAnsi="Times New Roman" w:cs="Times New Roman"/>
          <w:sz w:val="24"/>
          <w:szCs w:val="24"/>
        </w:rPr>
        <w:t xml:space="preserve"> учитель истории, </w:t>
      </w:r>
      <w:r w:rsidRPr="007F4A1C">
        <w:rPr>
          <w:rFonts w:ascii="Times New Roman" w:hAnsi="Times New Roman" w:cs="Times New Roman"/>
          <w:b/>
          <w:sz w:val="24"/>
          <w:szCs w:val="24"/>
        </w:rPr>
        <w:t>Кулакова Н.В.,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A1C">
        <w:rPr>
          <w:rFonts w:ascii="Times New Roman" w:hAnsi="Times New Roman" w:cs="Times New Roman"/>
          <w:b/>
          <w:sz w:val="24"/>
          <w:szCs w:val="24"/>
        </w:rPr>
        <w:t>Сидоренко И.А,</w:t>
      </w:r>
      <w:r w:rsidR="00990DCE">
        <w:rPr>
          <w:rFonts w:ascii="Times New Roman" w:hAnsi="Times New Roman" w:cs="Times New Roman"/>
          <w:sz w:val="24"/>
          <w:szCs w:val="24"/>
        </w:rPr>
        <w:t xml:space="preserve"> учителя</w:t>
      </w:r>
      <w:r>
        <w:rPr>
          <w:rFonts w:ascii="Times New Roman" w:hAnsi="Times New Roman" w:cs="Times New Roman"/>
          <w:sz w:val="24"/>
          <w:szCs w:val="24"/>
        </w:rPr>
        <w:t xml:space="preserve"> биологии.</w:t>
      </w:r>
    </w:p>
    <w:p w:rsidR="00760CB1" w:rsidRDefault="00760CB1" w:rsidP="00760CB1">
      <w:pPr>
        <w:pStyle w:val="a6"/>
        <w:ind w:firstLine="709"/>
        <w:jc w:val="both"/>
        <w:rPr>
          <w:rFonts w:cs="Times New Roman"/>
          <w:b/>
          <w:szCs w:val="24"/>
        </w:rPr>
      </w:pPr>
      <w:r w:rsidRPr="00AA68D1">
        <w:rPr>
          <w:rFonts w:cs="Times New Roman"/>
          <w:szCs w:val="24"/>
        </w:rPr>
        <w:t xml:space="preserve">Три педагога представили опыт работы на </w:t>
      </w:r>
      <w:proofErr w:type="gramStart"/>
      <w:r w:rsidRPr="00AA68D1">
        <w:rPr>
          <w:rFonts w:cs="Times New Roman"/>
          <w:szCs w:val="24"/>
        </w:rPr>
        <w:t>Межрегиональном</w:t>
      </w:r>
      <w:proofErr w:type="gramEnd"/>
      <w:r w:rsidRPr="00AA68D1">
        <w:rPr>
          <w:rFonts w:cs="Times New Roman"/>
          <w:szCs w:val="24"/>
        </w:rPr>
        <w:t xml:space="preserve"> Фестиваля инновационных педагогических идей «Стратегия будущего» </w:t>
      </w:r>
      <w:r w:rsidRPr="00AA68D1">
        <w:rPr>
          <w:rFonts w:cs="Times New Roman"/>
          <w:b/>
          <w:szCs w:val="24"/>
        </w:rPr>
        <w:t>(Кулакова Н.В., Пархомчук Е.Н., Шарикова Е.А.)</w:t>
      </w:r>
    </w:p>
    <w:p w:rsidR="00AA68D1" w:rsidRPr="00760CB1" w:rsidRDefault="00AA68D1" w:rsidP="00760CB1">
      <w:pPr>
        <w:pStyle w:val="a6"/>
        <w:ind w:firstLine="709"/>
        <w:jc w:val="both"/>
        <w:rPr>
          <w:rFonts w:cs="Times New Roman"/>
          <w:b/>
          <w:szCs w:val="24"/>
        </w:rPr>
      </w:pPr>
      <w:r w:rsidRPr="00787C23">
        <w:rPr>
          <w:b/>
          <w:szCs w:val="24"/>
        </w:rPr>
        <w:t>Международный уровень</w:t>
      </w:r>
    </w:p>
    <w:p w:rsidR="001C4EB8" w:rsidRDefault="00AA68D1" w:rsidP="00015E31">
      <w:pPr>
        <w:pStyle w:val="a8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A68D1">
        <w:rPr>
          <w:rFonts w:ascii="Times New Roman" w:hAnsi="Times New Roman"/>
          <w:szCs w:val="24"/>
        </w:rPr>
        <w:t>Педагогический коллектив школы традиционно является активным участником выездных международных семинаров. В этом учебном году семинар по теме «Духовно-нравственное просвещение и возрождение культурно-исторических и педагогических традиций в системах образования России и Татарстана» состоя</w:t>
      </w:r>
      <w:r w:rsidR="00015E31">
        <w:rPr>
          <w:rFonts w:ascii="Times New Roman" w:hAnsi="Times New Roman"/>
          <w:szCs w:val="24"/>
        </w:rPr>
        <w:t>лся в городе Казань, Татарстан.</w:t>
      </w:r>
    </w:p>
    <w:p w:rsidR="00015E31" w:rsidRPr="00015E31" w:rsidRDefault="00015E31" w:rsidP="00015E31">
      <w:pPr>
        <w:pStyle w:val="a8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0D46CE" w:rsidRPr="000D46CE" w:rsidRDefault="007D4A6F" w:rsidP="000D4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6CE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0D46CE" w:rsidRDefault="000D46CE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DCE" w:rsidRDefault="000D46CE" w:rsidP="00990DCE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F62EC">
        <w:t>ГБОУ СОШ №72 Калининск</w:t>
      </w:r>
      <w:r>
        <w:t>ого района Санкт-Петербурга пози</w:t>
      </w:r>
      <w:r w:rsidRPr="00CF62EC">
        <w:t>ционирует себя как открытое образовательное пространство.</w:t>
      </w:r>
      <w:r>
        <w:t xml:space="preserve"> </w:t>
      </w:r>
      <w:r w:rsidR="00990DCE">
        <w:t xml:space="preserve">В 2016 г. компоненты школьной информационно-образовательной среды высоко </w:t>
      </w:r>
      <w:r w:rsidR="00990DCE" w:rsidRPr="00AA6592">
        <w:t>оценены экспертами Общеросси</w:t>
      </w:r>
      <w:r w:rsidR="00990DCE">
        <w:t xml:space="preserve">йского рейтинга школьных сайтов:  </w:t>
      </w:r>
    </w:p>
    <w:p w:rsidR="00990DCE" w:rsidRDefault="00990DCE" w:rsidP="00990DCE">
      <w:pPr>
        <w:pStyle w:val="af"/>
        <w:shd w:val="clear" w:color="auto" w:fill="FFFFFF"/>
        <w:spacing w:before="0" w:beforeAutospacing="0" w:after="0" w:afterAutospacing="0"/>
      </w:pPr>
      <w:r w:rsidRPr="00AA6592">
        <w:br/>
      </w:r>
      <w:r>
        <w:t xml:space="preserve">- </w:t>
      </w:r>
      <w:r w:rsidRPr="00AA6592">
        <w:t>Виртуальный выставочный зал – 14,5 из 15</w:t>
      </w:r>
      <w:r>
        <w:t xml:space="preserve"> б.</w:t>
      </w:r>
      <w:r w:rsidRPr="00AA6592">
        <w:br/>
      </w:r>
      <w:r>
        <w:t xml:space="preserve">- </w:t>
      </w:r>
      <w:r w:rsidRPr="00AA6592">
        <w:t>Официальный школьный сайт №72 – 98 из 100</w:t>
      </w:r>
      <w:r>
        <w:t xml:space="preserve"> б.</w:t>
      </w:r>
      <w:r w:rsidRPr="00AA6592">
        <w:br/>
      </w:r>
      <w:r>
        <w:t xml:space="preserve">- </w:t>
      </w:r>
      <w:r w:rsidRPr="00AA6592">
        <w:t>Инновации и традиции в общеобразовательной школе – 15 из 15</w:t>
      </w:r>
      <w:r>
        <w:t xml:space="preserve"> б.</w:t>
      </w:r>
      <w:r w:rsidRPr="00AA6592">
        <w:br/>
      </w:r>
      <w:r>
        <w:t xml:space="preserve">- </w:t>
      </w:r>
      <w:r w:rsidRPr="00AA6592">
        <w:t>Живая школа – 100 из 100</w:t>
      </w:r>
      <w:r>
        <w:t xml:space="preserve"> б.</w:t>
      </w:r>
      <w:r w:rsidRPr="00AA6592">
        <w:br/>
      </w:r>
      <w:r>
        <w:t xml:space="preserve">- </w:t>
      </w:r>
      <w:r w:rsidRPr="00AA6592">
        <w:t>Ежегодный научно-м</w:t>
      </w:r>
      <w:r>
        <w:t>етодический альманах – 15 из 15 б.</w:t>
      </w:r>
    </w:p>
    <w:p w:rsidR="000D46CE" w:rsidRPr="00990DCE" w:rsidRDefault="000D46CE" w:rsidP="00990DCE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990DCE">
        <w:rPr>
          <w:rFonts w:ascii="Times New Roman" w:hAnsi="Times New Roman"/>
          <w:szCs w:val="24"/>
        </w:rPr>
        <w:t xml:space="preserve">Ежегодно повышается активность педагогов по диссеминации опыта. Положительный опыт </w:t>
      </w:r>
      <w:r w:rsidRPr="00990DCE">
        <w:rPr>
          <w:rFonts w:ascii="Times New Roman" w:eastAsia="Times New Roman" w:hAnsi="Times New Roman"/>
        </w:rPr>
        <w:t>раскрывает новые горизонты и заставляет двигаться вперед, ставить перед собой новые задачи. И эти тенденции необходимо сохранить</w:t>
      </w:r>
      <w:r w:rsidR="00990DCE" w:rsidRPr="00990DCE">
        <w:rPr>
          <w:rFonts w:ascii="Times New Roman" w:eastAsia="Times New Roman" w:hAnsi="Times New Roman"/>
        </w:rPr>
        <w:t>.</w:t>
      </w:r>
    </w:p>
    <w:p w:rsidR="00760CB1" w:rsidRPr="00990DCE" w:rsidRDefault="00990DCE" w:rsidP="00990DCE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Cs w:val="24"/>
        </w:rPr>
      </w:pPr>
      <w:r w:rsidRPr="00990DCE">
        <w:rPr>
          <w:rFonts w:ascii="Times New Roman" w:hAnsi="Times New Roman"/>
          <w:szCs w:val="24"/>
        </w:rPr>
        <w:t xml:space="preserve">Однако следует заметить, что педагогический коллектив мало внимания уделяет формированию исследовательской компетенции  </w:t>
      </w:r>
      <w:proofErr w:type="gramStart"/>
      <w:r w:rsidRPr="00990DCE">
        <w:rPr>
          <w:rFonts w:ascii="Times New Roman" w:hAnsi="Times New Roman"/>
          <w:szCs w:val="24"/>
        </w:rPr>
        <w:t>обучающихся</w:t>
      </w:r>
      <w:proofErr w:type="gramEnd"/>
      <w:r w:rsidRPr="00990DCE">
        <w:rPr>
          <w:rFonts w:ascii="Times New Roman" w:hAnsi="Times New Roman"/>
          <w:szCs w:val="24"/>
        </w:rPr>
        <w:t xml:space="preserve">.  </w:t>
      </w:r>
    </w:p>
    <w:p w:rsidR="000D46CE" w:rsidRDefault="000D46CE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46CE" w:rsidRDefault="000D46CE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46CE" w:rsidRDefault="000D46CE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46CE" w:rsidRDefault="000D46CE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46CE" w:rsidRDefault="000D46CE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46CE" w:rsidRDefault="000D46CE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0DCE" w:rsidRDefault="00990DCE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0CB1" w:rsidRDefault="00760CB1" w:rsidP="000D4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68D1" w:rsidRPr="00AA68D1" w:rsidRDefault="00AA68D1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8D1">
        <w:rPr>
          <w:rFonts w:ascii="Times New Roman" w:hAnsi="Times New Roman" w:cs="Times New Roman"/>
          <w:b/>
          <w:i/>
          <w:sz w:val="24"/>
          <w:szCs w:val="24"/>
        </w:rPr>
        <w:lastRenderedPageBreak/>
        <w:t>4.</w:t>
      </w:r>
      <w:r w:rsidRPr="00AA68D1">
        <w:rPr>
          <w:rFonts w:ascii="Times New Roman" w:hAnsi="Times New Roman" w:cs="Times New Roman"/>
          <w:b/>
          <w:sz w:val="24"/>
          <w:szCs w:val="24"/>
        </w:rPr>
        <w:t xml:space="preserve"> Оценка содержания и качества подготовки </w:t>
      </w:r>
      <w:proofErr w:type="gramStart"/>
      <w:r w:rsidRPr="00AA68D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A68D1" w:rsidRPr="00AA68D1" w:rsidRDefault="00AA68D1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68D1" w:rsidRPr="00BC5B64" w:rsidRDefault="00AA68D1" w:rsidP="00990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B64">
        <w:rPr>
          <w:rFonts w:ascii="Times New Roman" w:hAnsi="Times New Roman" w:cs="Times New Roman"/>
          <w:b/>
          <w:i/>
          <w:sz w:val="24"/>
          <w:szCs w:val="24"/>
        </w:rPr>
        <w:t>Учебный план. Принципы составления учебного плана</w:t>
      </w:r>
    </w:p>
    <w:p w:rsidR="00AA68D1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EB8" w:rsidRDefault="00AA68D1" w:rsidP="00E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ГБОУ СОШ №72 Калининского района Санкт-Петербурга сформирован в соответствии с</w:t>
      </w:r>
      <w:r w:rsidRPr="0006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нормативными документами федерального и регионального уровня, Уставом и Образовательными программами ГБОУ СОШ №72. </w:t>
      </w:r>
    </w:p>
    <w:p w:rsidR="00990DCE" w:rsidRDefault="00AA68D1" w:rsidP="00990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предусматривает</w:t>
      </w:r>
      <w:r w:rsidR="00760CB1">
        <w:rPr>
          <w:rFonts w:ascii="Times New Roman" w:hAnsi="Times New Roman" w:cs="Times New Roman"/>
          <w:sz w:val="24"/>
          <w:szCs w:val="24"/>
        </w:rPr>
        <w:t xml:space="preserve"> реализацию программы углубленного изучения немецкого языка во 2-9 классах, </w:t>
      </w:r>
      <w:r w:rsidR="008875B7">
        <w:rPr>
          <w:rFonts w:ascii="Times New Roman" w:hAnsi="Times New Roman" w:cs="Times New Roman"/>
          <w:sz w:val="24"/>
          <w:szCs w:val="24"/>
        </w:rPr>
        <w:t>профиль</w:t>
      </w:r>
      <w:r w:rsidR="00F26BFC">
        <w:rPr>
          <w:rFonts w:ascii="Times New Roman" w:hAnsi="Times New Roman" w:cs="Times New Roman"/>
          <w:sz w:val="24"/>
          <w:szCs w:val="24"/>
        </w:rPr>
        <w:t>ного обучения в 10-11 классах (</w:t>
      </w:r>
      <w:r w:rsidR="00760CB1">
        <w:rPr>
          <w:rFonts w:ascii="Times New Roman" w:hAnsi="Times New Roman" w:cs="Times New Roman"/>
          <w:sz w:val="24"/>
          <w:szCs w:val="24"/>
        </w:rPr>
        <w:t>филологический профиль</w:t>
      </w:r>
      <w:r w:rsidR="00F26BFC">
        <w:rPr>
          <w:rFonts w:ascii="Times New Roman" w:hAnsi="Times New Roman" w:cs="Times New Roman"/>
          <w:sz w:val="24"/>
          <w:szCs w:val="24"/>
        </w:rPr>
        <w:t>)</w:t>
      </w:r>
      <w:r w:rsidR="00760CB1">
        <w:rPr>
          <w:rFonts w:ascii="Times New Roman" w:hAnsi="Times New Roman" w:cs="Times New Roman"/>
          <w:sz w:val="24"/>
          <w:szCs w:val="24"/>
        </w:rPr>
        <w:t xml:space="preserve">. </w:t>
      </w:r>
      <w:r w:rsidR="00990DCE" w:rsidRPr="00990DCE">
        <w:rPr>
          <w:rFonts w:ascii="Times New Roman" w:hAnsi="Times New Roman"/>
          <w:sz w:val="24"/>
          <w:szCs w:val="24"/>
        </w:rPr>
        <w:t xml:space="preserve">Вариативная часть </w:t>
      </w:r>
      <w:r w:rsidR="00990DCE" w:rsidRPr="006E3DCF">
        <w:rPr>
          <w:rFonts w:ascii="Times New Roman" w:hAnsi="Times New Roman"/>
          <w:sz w:val="24"/>
          <w:szCs w:val="24"/>
        </w:rPr>
        <w:t xml:space="preserve">учебного плана сформирована в соответствии с действующими </w:t>
      </w:r>
      <w:r w:rsidR="00990DCE" w:rsidRPr="00366DAA">
        <w:rPr>
          <w:rFonts w:ascii="Times New Roman" w:hAnsi="Times New Roman"/>
          <w:sz w:val="24"/>
          <w:szCs w:val="24"/>
        </w:rPr>
        <w:t>нормативами.</w:t>
      </w:r>
      <w:r w:rsidR="00990DCE">
        <w:rPr>
          <w:rFonts w:ascii="Times New Roman" w:hAnsi="Times New Roman"/>
          <w:sz w:val="24"/>
          <w:szCs w:val="24"/>
        </w:rPr>
        <w:t xml:space="preserve"> </w:t>
      </w:r>
      <w:r w:rsidR="00760CB1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предусматривает увеличение количества часов на изучение немецкого языка,  математики (8-9 класс), русского языка (10-11 класс), на организацию </w:t>
      </w:r>
      <w:proofErr w:type="spellStart"/>
      <w:r w:rsidR="00760CB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760CB1">
        <w:rPr>
          <w:rFonts w:ascii="Times New Roman" w:hAnsi="Times New Roman" w:cs="Times New Roman"/>
          <w:sz w:val="24"/>
          <w:szCs w:val="24"/>
        </w:rPr>
        <w:t xml:space="preserve"> подготовки в 9 классе и, введение второго иностранного языка (английский) с 7 класса. </w:t>
      </w:r>
    </w:p>
    <w:p w:rsidR="00990DCE" w:rsidRDefault="00E701AE" w:rsidP="00990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B7">
        <w:rPr>
          <w:rFonts w:ascii="Times New Roman" w:hAnsi="Times New Roman"/>
          <w:sz w:val="24"/>
          <w:szCs w:val="24"/>
        </w:rPr>
        <w:t>Реализация базисного учебного плана в начальных классах ведется</w:t>
      </w:r>
      <w:r w:rsidRPr="00844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единому для всей ступени </w:t>
      </w:r>
      <w:r w:rsidRPr="00844A60">
        <w:rPr>
          <w:rFonts w:ascii="Times New Roman" w:hAnsi="Times New Roman"/>
          <w:sz w:val="24"/>
          <w:szCs w:val="24"/>
        </w:rPr>
        <w:t>учебно-методическому комплексу</w:t>
      </w:r>
      <w:r>
        <w:rPr>
          <w:rFonts w:ascii="Times New Roman" w:hAnsi="Times New Roman"/>
          <w:sz w:val="24"/>
          <w:szCs w:val="24"/>
        </w:rPr>
        <w:t xml:space="preserve"> «Школа 2100»</w:t>
      </w:r>
      <w:r w:rsidRPr="00844A60">
        <w:rPr>
          <w:rFonts w:ascii="Times New Roman" w:hAnsi="Times New Roman"/>
          <w:sz w:val="24"/>
          <w:szCs w:val="24"/>
        </w:rPr>
        <w:t>.</w:t>
      </w:r>
      <w:r w:rsidRPr="00844A60">
        <w:t xml:space="preserve"> </w:t>
      </w:r>
      <w:r w:rsidR="00990DCE">
        <w:rPr>
          <w:rFonts w:ascii="Times New Roman" w:hAnsi="Times New Roman" w:cs="Times New Roman"/>
          <w:sz w:val="24"/>
          <w:szCs w:val="24"/>
        </w:rPr>
        <w:t xml:space="preserve">В учебный план 4 классов включён курс «Основы религиозной культуры и светской этики» (далее – ОРКСЭ) по 1 часу в неделю. В 2015-2016 учебном году по выбору родителей учащихся курс ОРКСЭ был представлен 3 модулями: «Основы мировых религиозных культур», «Основы светской этики» и «Основы православной культуры». </w:t>
      </w:r>
    </w:p>
    <w:p w:rsidR="00990DCE" w:rsidRDefault="00990DCE" w:rsidP="00990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предметная область «Основы духовно-нравственной культуры народов России» реализуется в 5 классе через внеурочную деятельность в рамках программы воспитания и социализации.</w:t>
      </w:r>
    </w:p>
    <w:p w:rsidR="008875B7" w:rsidRDefault="008875B7" w:rsidP="00990D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68D1" w:rsidRPr="00760CB1" w:rsidRDefault="00AA68D1" w:rsidP="00990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Лимиты учебной нагрузки учащихся по классам</w:t>
      </w:r>
    </w:p>
    <w:p w:rsidR="00AA68D1" w:rsidRPr="001463E3" w:rsidRDefault="00AA68D1" w:rsidP="00AA68D1">
      <w:pPr>
        <w:spacing w:after="0" w:line="240" w:lineRule="auto"/>
        <w:ind w:firstLine="709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1"/>
        <w:gridCol w:w="709"/>
        <w:gridCol w:w="850"/>
        <w:gridCol w:w="709"/>
        <w:gridCol w:w="850"/>
        <w:gridCol w:w="851"/>
        <w:gridCol w:w="709"/>
        <w:gridCol w:w="850"/>
        <w:gridCol w:w="851"/>
        <w:gridCol w:w="850"/>
        <w:gridCol w:w="709"/>
      </w:tblGrid>
      <w:tr w:rsidR="00AA68D1" w:rsidTr="005E54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A68D1" w:rsidTr="005E54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Часов/</w:t>
            </w:r>
          </w:p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1" w:rsidRDefault="00AA68D1" w:rsidP="005E54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A68D1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DBE" w:rsidRDefault="00697DBE" w:rsidP="00990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и полнота выполнения рабочих программ по учебным курсам </w:t>
      </w:r>
    </w:p>
    <w:p w:rsidR="00130937" w:rsidRDefault="00130937" w:rsidP="001309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937" w:rsidRDefault="00130937" w:rsidP="0013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качества реализации Учебного плана ГБОУ СОШ №72 в 2015-2016 учебном году, а также выполнения рабочих программ учителей по всем предметам проводился систематически в течение учебного года. Периодичность контроля: в конце каждой учебной четверти в начальной и основной школе, по полугодиям в старшей школе. </w:t>
      </w:r>
    </w:p>
    <w:p w:rsidR="00130937" w:rsidRDefault="00130937" w:rsidP="0013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сбор информации осуществлялся по отчетам учителей-предметников и листам выполнения учебной программы в классных журналах.</w:t>
      </w:r>
      <w:r w:rsidR="00F26BFC">
        <w:rPr>
          <w:rFonts w:ascii="Times New Roman" w:hAnsi="Times New Roman" w:cs="Times New Roman"/>
          <w:sz w:val="24"/>
          <w:szCs w:val="24"/>
        </w:rPr>
        <w:t xml:space="preserve"> Результаты контроля выносятся </w:t>
      </w:r>
      <w:r>
        <w:rPr>
          <w:rFonts w:ascii="Times New Roman" w:hAnsi="Times New Roman" w:cs="Times New Roman"/>
          <w:sz w:val="24"/>
          <w:szCs w:val="24"/>
        </w:rPr>
        <w:t xml:space="preserve">на повестку заседаний Педагогического совета и методических объединений. </w:t>
      </w:r>
    </w:p>
    <w:p w:rsidR="00130937" w:rsidRDefault="00130937" w:rsidP="0013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771FF">
        <w:rPr>
          <w:rFonts w:ascii="Times New Roman" w:hAnsi="Times New Roman" w:cs="Times New Roman"/>
          <w:sz w:val="24"/>
          <w:szCs w:val="24"/>
        </w:rPr>
        <w:t xml:space="preserve"> связи с приостановлением образовательного проц</w:t>
      </w:r>
      <w:r>
        <w:rPr>
          <w:rFonts w:ascii="Times New Roman" w:hAnsi="Times New Roman" w:cs="Times New Roman"/>
          <w:sz w:val="24"/>
          <w:szCs w:val="24"/>
        </w:rPr>
        <w:t>есса в период эпидемии гриппом проводились по итогам третьей и четвертой четверт</w:t>
      </w:r>
      <w:r w:rsidR="00F26BFC">
        <w:rPr>
          <w:rFonts w:ascii="Times New Roman" w:hAnsi="Times New Roman" w:cs="Times New Roman"/>
          <w:sz w:val="24"/>
          <w:szCs w:val="24"/>
        </w:rPr>
        <w:t>и в начальной и основной школе</w:t>
      </w:r>
      <w:r w:rsidR="00990DCE">
        <w:rPr>
          <w:rFonts w:ascii="Times New Roman" w:hAnsi="Times New Roman" w:cs="Times New Roman"/>
          <w:sz w:val="24"/>
          <w:szCs w:val="24"/>
        </w:rPr>
        <w:t xml:space="preserve"> (5 класс)</w:t>
      </w:r>
      <w:r w:rsidR="00F26BFC">
        <w:rPr>
          <w:rFonts w:ascii="Times New Roman" w:hAnsi="Times New Roman" w:cs="Times New Roman"/>
          <w:sz w:val="24"/>
          <w:szCs w:val="24"/>
        </w:rPr>
        <w:t xml:space="preserve"> проведена корректировка рабочих программ. </w:t>
      </w:r>
      <w:r>
        <w:rPr>
          <w:rFonts w:ascii="Times New Roman" w:hAnsi="Times New Roman" w:cs="Times New Roman"/>
          <w:sz w:val="24"/>
          <w:szCs w:val="24"/>
        </w:rPr>
        <w:t>Для преодоления отставаний в освоении программного материала и выполнения в полном объеме теоретической и практической части учебных программ в основной и старшей школе организовано проведение дополнительных уроков с использованием различных форм обучения: консультирование, дистанционное обучение, самостоятельное изучение материала с последующим контролем. С</w:t>
      </w:r>
      <w:r w:rsidRPr="000771FF">
        <w:rPr>
          <w:rFonts w:ascii="Times New Roman" w:hAnsi="Times New Roman" w:cs="Times New Roman"/>
          <w:sz w:val="24"/>
          <w:szCs w:val="24"/>
        </w:rPr>
        <w:t>воевременно внесены изменения в Календарный учебный график</w:t>
      </w:r>
      <w:r w:rsidRPr="007B4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2015-2016 учебный год.</w:t>
      </w:r>
    </w:p>
    <w:p w:rsidR="00130937" w:rsidRDefault="00130937" w:rsidP="0013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полугодии выстроена эффективная система замещения уроков временно отсутствующих учителей. </w:t>
      </w:r>
    </w:p>
    <w:p w:rsidR="00130937" w:rsidRDefault="00130937" w:rsidP="0013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системного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административного контроля выявлено, что по итогам 2015-2016 учебного года по всем предметам учебного плана рабочие программы по </w:t>
      </w:r>
      <w:r>
        <w:rPr>
          <w:rFonts w:ascii="Times New Roman" w:hAnsi="Times New Roman" w:cs="Times New Roman"/>
          <w:sz w:val="24"/>
          <w:szCs w:val="24"/>
        </w:rPr>
        <w:lastRenderedPageBreak/>
        <w:t>начальной школе выполнены не менее чем на  96%  с учетом корректировки. По учебным предметам «Музыка»,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», «Окружающий мир», «Технология», «Физическая культура» программа во многих классах начальной школы программа выполнена на 100%. Необходимо обратить внимание и поставить на административный контроль в следующем учебном году 2а и 2б классы, где полнота реализации рабочих программ лежит в границах 96-98%.</w:t>
      </w:r>
    </w:p>
    <w:p w:rsidR="00130937" w:rsidRDefault="00130937" w:rsidP="001309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основной школе показатели выполнения полноты учебных программ находятся в диапазоне 92% - 103%, в старшей школе – 92% - 104% с учетом корректировки.</w:t>
      </w:r>
      <w:r w:rsidRPr="008875B7">
        <w:rPr>
          <w:rFonts w:ascii="Times New Roman" w:hAnsi="Times New Roman"/>
          <w:sz w:val="24"/>
          <w:szCs w:val="24"/>
        </w:rPr>
        <w:t xml:space="preserve"> </w:t>
      </w:r>
    </w:p>
    <w:p w:rsidR="00697DBE" w:rsidRPr="00130937" w:rsidRDefault="00697DBE" w:rsidP="00130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8D1" w:rsidRDefault="00AA68D1" w:rsidP="008F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B64">
        <w:rPr>
          <w:rFonts w:ascii="Times New Roman" w:hAnsi="Times New Roman" w:cs="Times New Roman"/>
          <w:b/>
          <w:i/>
          <w:sz w:val="24"/>
          <w:szCs w:val="24"/>
        </w:rPr>
        <w:t xml:space="preserve">Динамика </w:t>
      </w:r>
      <w:r w:rsidR="00130937">
        <w:rPr>
          <w:rFonts w:ascii="Times New Roman" w:hAnsi="Times New Roman" w:cs="Times New Roman"/>
          <w:b/>
          <w:i/>
          <w:sz w:val="24"/>
          <w:szCs w:val="24"/>
        </w:rPr>
        <w:t xml:space="preserve">качества </w:t>
      </w:r>
      <w:proofErr w:type="spellStart"/>
      <w:r w:rsidR="00130937">
        <w:rPr>
          <w:rFonts w:ascii="Times New Roman" w:hAnsi="Times New Roman" w:cs="Times New Roman"/>
          <w:b/>
          <w:i/>
          <w:sz w:val="24"/>
          <w:szCs w:val="24"/>
        </w:rPr>
        <w:t>обученности</w:t>
      </w:r>
      <w:proofErr w:type="spellEnd"/>
      <w:r w:rsidR="001309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5B64">
        <w:rPr>
          <w:rFonts w:ascii="Times New Roman" w:hAnsi="Times New Roman" w:cs="Times New Roman"/>
          <w:b/>
          <w:i/>
          <w:sz w:val="24"/>
          <w:szCs w:val="24"/>
        </w:rPr>
        <w:t xml:space="preserve"> за 5 лет</w:t>
      </w:r>
    </w:p>
    <w:p w:rsidR="00AA68D1" w:rsidRPr="007603DD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418"/>
        <w:gridCol w:w="1559"/>
        <w:gridCol w:w="1418"/>
      </w:tblGrid>
      <w:tr w:rsidR="00AA68D1" w:rsidRPr="00A81E29" w:rsidTr="005E54D3">
        <w:tc>
          <w:tcPr>
            <w:tcW w:w="2802" w:type="dxa"/>
            <w:vMerge w:val="restart"/>
          </w:tcPr>
          <w:p w:rsidR="00AA68D1" w:rsidRPr="00A81E29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7371" w:type="dxa"/>
            <w:gridSpan w:val="5"/>
          </w:tcPr>
          <w:p w:rsidR="00AA68D1" w:rsidRPr="00A81E29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обучающихся, имеющих по итогам учебного года отметки «4» и «5»</w:t>
            </w:r>
          </w:p>
        </w:tc>
      </w:tr>
      <w:tr w:rsidR="00AA68D1" w:rsidTr="005E54D3">
        <w:tc>
          <w:tcPr>
            <w:tcW w:w="2802" w:type="dxa"/>
            <w:vMerge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D1" w:rsidRPr="00A81E29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417" w:type="dxa"/>
          </w:tcPr>
          <w:p w:rsidR="00AA68D1" w:rsidRPr="00A81E29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18" w:type="dxa"/>
          </w:tcPr>
          <w:p w:rsidR="00AA68D1" w:rsidRPr="00A81E29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9" w:type="dxa"/>
          </w:tcPr>
          <w:p w:rsidR="00AA68D1" w:rsidRPr="00A81E29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18" w:type="dxa"/>
          </w:tcPr>
          <w:p w:rsidR="00AA68D1" w:rsidRPr="00A81E29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AA68D1" w:rsidRPr="00A81E29" w:rsidTr="005E54D3">
        <w:tc>
          <w:tcPr>
            <w:tcW w:w="2802" w:type="dxa"/>
          </w:tcPr>
          <w:p w:rsidR="00AA68D1" w:rsidRPr="00A81E29" w:rsidRDefault="00AA68D1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559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17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18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8D1" w:rsidRPr="00A81E29" w:rsidTr="005E54D3">
        <w:tc>
          <w:tcPr>
            <w:tcW w:w="2802" w:type="dxa"/>
          </w:tcPr>
          <w:p w:rsidR="00AA68D1" w:rsidRPr="00A81E29" w:rsidRDefault="00AA68D1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59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417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418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59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418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AA68D1" w:rsidRPr="00A81E29" w:rsidTr="005E54D3">
        <w:tc>
          <w:tcPr>
            <w:tcW w:w="280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559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418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59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18" w:type="dxa"/>
          </w:tcPr>
          <w:p w:rsidR="00AA68D1" w:rsidRPr="00130937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37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</w:tbl>
    <w:p w:rsidR="00AA68D1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0937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F5B">
        <w:rPr>
          <w:rFonts w:ascii="Times New Roman" w:hAnsi="Times New Roman" w:cs="Times New Roman"/>
          <w:sz w:val="24"/>
          <w:szCs w:val="24"/>
        </w:rPr>
        <w:t>Необходимо сохранить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положительную тенденцию по повышению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</w:t>
      </w:r>
      <w:r w:rsidR="008F5393">
        <w:rPr>
          <w:rFonts w:ascii="Times New Roman" w:hAnsi="Times New Roman" w:cs="Times New Roman"/>
          <w:sz w:val="24"/>
          <w:szCs w:val="24"/>
        </w:rPr>
        <w:t xml:space="preserve">ачальной школе, </w:t>
      </w:r>
      <w:r>
        <w:rPr>
          <w:rFonts w:ascii="Times New Roman" w:hAnsi="Times New Roman" w:cs="Times New Roman"/>
          <w:sz w:val="24"/>
          <w:szCs w:val="24"/>
        </w:rPr>
        <w:t xml:space="preserve">стабильное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основной школе. Пристального внимания требует старшая школа из-за нестабильности результатов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393" w:rsidRDefault="008F5393" w:rsidP="008F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27D4" w:rsidRDefault="00AA68D1" w:rsidP="008F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B64">
        <w:rPr>
          <w:rFonts w:ascii="Times New Roman" w:hAnsi="Times New Roman" w:cs="Times New Roman"/>
          <w:b/>
          <w:i/>
          <w:sz w:val="24"/>
          <w:szCs w:val="24"/>
        </w:rPr>
        <w:t>Анализ результатов обучения за 2015-2016 учебный год</w:t>
      </w:r>
    </w:p>
    <w:p w:rsidR="00AA68D1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937">
        <w:rPr>
          <w:rFonts w:ascii="Times New Roman" w:hAnsi="Times New Roman" w:cs="Times New Roman"/>
          <w:b/>
          <w:sz w:val="24"/>
          <w:szCs w:val="24"/>
        </w:rPr>
        <w:t>Успеваемость и качество знаний (начальная школа)</w:t>
      </w:r>
    </w:p>
    <w:p w:rsidR="00F26BFC" w:rsidRPr="00130937" w:rsidRDefault="00F26BFC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8D1" w:rsidRPr="00126C1B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4B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362700" cy="2057400"/>
            <wp:effectExtent l="19050" t="0" r="1905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26BFC" w:rsidRDefault="00F26BFC" w:rsidP="00AA68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A68D1" w:rsidRDefault="00AA68D1" w:rsidP="00AA68D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02A92">
        <w:rPr>
          <w:rFonts w:ascii="Times New Roman" w:hAnsi="Times New Roman" w:cs="Times New Roman"/>
          <w:sz w:val="24"/>
          <w:szCs w:val="24"/>
        </w:rPr>
        <w:t>Анализ результатов обучения в 2015-2016 учебном году в начальной школе показывает, что 100% успевае</w:t>
      </w:r>
      <w:r w:rsidR="008B5440">
        <w:rPr>
          <w:rFonts w:ascii="Times New Roman" w:hAnsi="Times New Roman" w:cs="Times New Roman"/>
          <w:sz w:val="24"/>
          <w:szCs w:val="24"/>
        </w:rPr>
        <w:t>мость имеют 7 классов из 9.</w:t>
      </w:r>
    </w:p>
    <w:p w:rsidR="00E11977" w:rsidRDefault="00E11977" w:rsidP="00E11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8D1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B5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334125" cy="1847850"/>
            <wp:effectExtent l="19050" t="0" r="9525" b="0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A68D1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40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обучения в текущем учебном году показывает, что только 5 классов из 14 в основной и старшей школе не имеют неуспевающих учащихся. </w:t>
      </w:r>
    </w:p>
    <w:p w:rsidR="00AA68D1" w:rsidRPr="00435461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по итогам 2015-2016 учебного года не успевают </w:t>
      </w:r>
      <w:r w:rsidRPr="00435461">
        <w:rPr>
          <w:rFonts w:ascii="Times New Roman" w:hAnsi="Times New Roman" w:cs="Times New Roman"/>
          <w:sz w:val="24"/>
          <w:szCs w:val="24"/>
        </w:rPr>
        <w:t>21</w:t>
      </w:r>
      <w:r w:rsidR="00B4712E">
        <w:rPr>
          <w:rFonts w:ascii="Times New Roman" w:hAnsi="Times New Roman" w:cs="Times New Roman"/>
          <w:sz w:val="24"/>
          <w:szCs w:val="24"/>
        </w:rPr>
        <w:t xml:space="preserve"> учащий</w:t>
      </w:r>
      <w:r w:rsidRPr="00435461">
        <w:rPr>
          <w:rFonts w:ascii="Times New Roman" w:hAnsi="Times New Roman" w:cs="Times New Roman"/>
          <w:sz w:val="24"/>
          <w:szCs w:val="24"/>
        </w:rPr>
        <w:t>ся:</w:t>
      </w:r>
    </w:p>
    <w:p w:rsidR="00E11977" w:rsidRDefault="00AA68D1" w:rsidP="00E11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461">
        <w:rPr>
          <w:rFonts w:ascii="Times New Roman" w:hAnsi="Times New Roman" w:cs="Times New Roman"/>
          <w:sz w:val="24"/>
          <w:szCs w:val="24"/>
        </w:rPr>
        <w:t>По рекомендации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и с согласия родителей один обучающийся оставлен </w:t>
      </w:r>
      <w:r w:rsidRPr="00435461">
        <w:rPr>
          <w:rFonts w:ascii="Times New Roman" w:hAnsi="Times New Roman" w:cs="Times New Roman"/>
          <w:sz w:val="24"/>
          <w:szCs w:val="24"/>
        </w:rPr>
        <w:t xml:space="preserve"> на повторное обучение в 7 классе. Все остальные неуспевающие учащиеся переведены в следующий класс с академической задолженностью. С согласия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организованы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июне и проведена повторная промежуточная аттестация, в результате которой 13 человек полностью, и 5 человек частично ликвидировали академическую задолженность по предметам учебного плана за 2015-2016 учебный год.</w:t>
      </w:r>
      <w:r w:rsidR="00E11977" w:rsidRPr="00E1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977" w:rsidRPr="00E11977" w:rsidRDefault="00E11977" w:rsidP="00E11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06B">
        <w:rPr>
          <w:rFonts w:ascii="Times New Roman" w:hAnsi="Times New Roman" w:cs="Times New Roman"/>
          <w:b/>
          <w:sz w:val="24"/>
          <w:szCs w:val="24"/>
        </w:rPr>
        <w:t>Оценка уровня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 по классам по итогам года показала оптимальный уровень по начальной, основной и старшей школе, за исключением 7в класса.</w:t>
      </w:r>
    </w:p>
    <w:p w:rsidR="00D71461" w:rsidRPr="00D71461" w:rsidRDefault="00E11977" w:rsidP="00D7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06B">
        <w:rPr>
          <w:rFonts w:ascii="Times New Roman" w:hAnsi="Times New Roman" w:cs="Times New Roman"/>
          <w:b/>
          <w:sz w:val="24"/>
          <w:szCs w:val="24"/>
        </w:rPr>
        <w:t>Оценка качества знани</w:t>
      </w:r>
      <w:r w:rsidR="00D71461"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108"/>
        <w:gridCol w:w="2534"/>
      </w:tblGrid>
      <w:tr w:rsidR="00E11977" w:rsidTr="007C594F">
        <w:tc>
          <w:tcPr>
            <w:tcW w:w="3085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 знаний</w:t>
            </w:r>
          </w:p>
        </w:tc>
        <w:tc>
          <w:tcPr>
            <w:tcW w:w="2410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108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534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E11977" w:rsidTr="007C594F">
        <w:tc>
          <w:tcPr>
            <w:tcW w:w="3085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2410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108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6а,6в,</w:t>
            </w:r>
          </w:p>
        </w:tc>
        <w:tc>
          <w:tcPr>
            <w:tcW w:w="2534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77" w:rsidTr="007C594F">
        <w:tc>
          <w:tcPr>
            <w:tcW w:w="3085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2410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</w:t>
            </w:r>
          </w:p>
        </w:tc>
        <w:tc>
          <w:tcPr>
            <w:tcW w:w="2534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77" w:rsidTr="007C594F">
        <w:tc>
          <w:tcPr>
            <w:tcW w:w="3085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  <w:tc>
          <w:tcPr>
            <w:tcW w:w="2410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 7а, 9а.,</w:t>
            </w:r>
          </w:p>
        </w:tc>
        <w:tc>
          <w:tcPr>
            <w:tcW w:w="2534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E11977" w:rsidTr="007C594F">
        <w:tc>
          <w:tcPr>
            <w:tcW w:w="3085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Тревожный</w:t>
            </w:r>
          </w:p>
        </w:tc>
        <w:tc>
          <w:tcPr>
            <w:tcW w:w="2410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7в, 8а</w:t>
            </w:r>
          </w:p>
        </w:tc>
        <w:tc>
          <w:tcPr>
            <w:tcW w:w="2534" w:type="dxa"/>
          </w:tcPr>
          <w:p w:rsidR="00E11977" w:rsidRDefault="00E11977" w:rsidP="007C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</w:tbl>
    <w:p w:rsidR="00AA68D1" w:rsidRDefault="00AA68D1" w:rsidP="00E1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77" w:rsidRDefault="00E11977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8D1" w:rsidRPr="00554B5A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3625" cy="2066925"/>
            <wp:effectExtent l="19050" t="0" r="9525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26BFC" w:rsidRDefault="00F26BFC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7D4" w:rsidRDefault="003727D4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2015-2016 учебном году на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года обучающиеся показали хорошие результаты по немецкому языку.</w:t>
      </w:r>
    </w:p>
    <w:p w:rsidR="00C07239" w:rsidRDefault="00E11977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06B">
        <w:rPr>
          <w:rFonts w:ascii="Times New Roman" w:hAnsi="Times New Roman" w:cs="Times New Roman"/>
          <w:b/>
          <w:sz w:val="24"/>
          <w:szCs w:val="24"/>
        </w:rPr>
        <w:t>Оценка уровня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7239">
        <w:rPr>
          <w:rFonts w:ascii="Times New Roman" w:hAnsi="Times New Roman" w:cs="Times New Roman"/>
          <w:sz w:val="24"/>
          <w:szCs w:val="24"/>
        </w:rPr>
        <w:t>по немецкому языку по всей школе находится на оптимальном уровне.</w:t>
      </w:r>
    </w:p>
    <w:p w:rsidR="00C07239" w:rsidRPr="003C41F3" w:rsidRDefault="00C07239" w:rsidP="00C0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6B">
        <w:rPr>
          <w:rFonts w:ascii="Times New Roman" w:hAnsi="Times New Roman" w:cs="Times New Roman"/>
          <w:b/>
          <w:sz w:val="24"/>
          <w:szCs w:val="24"/>
        </w:rPr>
        <w:t>Оценка качества знаний</w:t>
      </w:r>
      <w:r>
        <w:rPr>
          <w:rFonts w:ascii="Times New Roman" w:hAnsi="Times New Roman" w:cs="Times New Roman"/>
          <w:sz w:val="24"/>
          <w:szCs w:val="24"/>
        </w:rPr>
        <w:t xml:space="preserve"> по немецкому языку показывает оптимальный уровень, кроме 7в класса, где показатель находится на допустимом уровне.</w:t>
      </w:r>
    </w:p>
    <w:p w:rsidR="00AA68D1" w:rsidRDefault="00AA68D1" w:rsidP="008F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B64">
        <w:rPr>
          <w:rFonts w:ascii="Times New Roman" w:hAnsi="Times New Roman" w:cs="Times New Roman"/>
          <w:b/>
          <w:i/>
          <w:sz w:val="24"/>
          <w:szCs w:val="24"/>
        </w:rPr>
        <w:t>Результаты государственной итоговой аттестации</w:t>
      </w:r>
    </w:p>
    <w:p w:rsidR="00F26BFC" w:rsidRDefault="00F26BFC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8D1" w:rsidRDefault="00F26BFC" w:rsidP="008F5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30937" w:rsidRPr="000E250D">
        <w:rPr>
          <w:rFonts w:ascii="Times New Roman" w:hAnsi="Times New Roman"/>
          <w:sz w:val="24"/>
          <w:szCs w:val="24"/>
        </w:rPr>
        <w:t>осударственная итоговая аттестация вып</w:t>
      </w:r>
      <w:r w:rsidR="00130937">
        <w:rPr>
          <w:rFonts w:ascii="Times New Roman" w:hAnsi="Times New Roman"/>
          <w:sz w:val="24"/>
          <w:szCs w:val="24"/>
        </w:rPr>
        <w:t xml:space="preserve">ускников </w:t>
      </w:r>
      <w:r w:rsidR="00130937" w:rsidRPr="000E250D">
        <w:rPr>
          <w:rFonts w:ascii="Times New Roman" w:hAnsi="Times New Roman"/>
          <w:sz w:val="24"/>
          <w:szCs w:val="24"/>
        </w:rPr>
        <w:t>проводилась с использованием контрольных измерительных материалов, представляющих собой комплексы заданий стандартизированной формы</w:t>
      </w:r>
      <w:r w:rsidR="00130937">
        <w:rPr>
          <w:rFonts w:ascii="Times New Roman" w:hAnsi="Times New Roman"/>
          <w:sz w:val="24"/>
          <w:szCs w:val="24"/>
        </w:rPr>
        <w:t xml:space="preserve">. </w:t>
      </w:r>
      <w:r w:rsidR="00AA68D1">
        <w:rPr>
          <w:rFonts w:ascii="Times New Roman" w:hAnsi="Times New Roman" w:cs="Times New Roman"/>
          <w:sz w:val="24"/>
          <w:szCs w:val="24"/>
        </w:rPr>
        <w:t xml:space="preserve">К прохождению государственной итоговой аттестации допущены </w:t>
      </w:r>
      <w:r w:rsidR="00130937">
        <w:rPr>
          <w:rFonts w:ascii="Times New Roman" w:hAnsi="Times New Roman" w:cs="Times New Roman"/>
          <w:sz w:val="24"/>
          <w:szCs w:val="24"/>
        </w:rPr>
        <w:t xml:space="preserve">22 </w:t>
      </w:r>
      <w:proofErr w:type="gramStart"/>
      <w:r w:rsidR="001309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30937">
        <w:rPr>
          <w:rFonts w:ascii="Times New Roman" w:hAnsi="Times New Roman" w:cs="Times New Roman"/>
          <w:sz w:val="24"/>
          <w:szCs w:val="24"/>
        </w:rPr>
        <w:t xml:space="preserve">  </w:t>
      </w:r>
      <w:r w:rsidR="00AA68D1">
        <w:rPr>
          <w:rFonts w:ascii="Times New Roman" w:hAnsi="Times New Roman" w:cs="Times New Roman"/>
          <w:sz w:val="24"/>
          <w:szCs w:val="24"/>
        </w:rPr>
        <w:t>9а класса и 31 обучающийся 11а класса. Все выпускники успешно сдали экзамены и получили аттестаты об основном или среднем общем образовании. При прохождении итоговой аттестации ребята показ</w:t>
      </w:r>
      <w:r>
        <w:rPr>
          <w:rFonts w:ascii="Times New Roman" w:hAnsi="Times New Roman" w:cs="Times New Roman"/>
          <w:sz w:val="24"/>
          <w:szCs w:val="24"/>
        </w:rPr>
        <w:t xml:space="preserve">али хорошие знания математики, </w:t>
      </w:r>
      <w:r w:rsidR="00AA68D1">
        <w:rPr>
          <w:rFonts w:ascii="Times New Roman" w:hAnsi="Times New Roman" w:cs="Times New Roman"/>
          <w:sz w:val="24"/>
          <w:szCs w:val="24"/>
        </w:rPr>
        <w:t>русского языка и немецкого языка.</w:t>
      </w:r>
    </w:p>
    <w:p w:rsidR="00F26BFC" w:rsidRDefault="00F26BFC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92" w:rsidRDefault="00180992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92" w:rsidRDefault="00180992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8D1" w:rsidRDefault="00AA68D1" w:rsidP="008F5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ЕГЭ в 2015-2016 учебный году</w:t>
      </w:r>
    </w:p>
    <w:p w:rsidR="005C1B57" w:rsidRPr="00AC2CB2" w:rsidRDefault="005C1B57" w:rsidP="008F5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411" w:type="dxa"/>
        <w:jc w:val="center"/>
        <w:tblInd w:w="219" w:type="dxa"/>
        <w:tblLook w:val="04A0" w:firstRow="1" w:lastRow="0" w:firstColumn="1" w:lastColumn="0" w:noHBand="0" w:noVBand="1"/>
      </w:tblPr>
      <w:tblGrid>
        <w:gridCol w:w="3380"/>
        <w:gridCol w:w="1693"/>
        <w:gridCol w:w="1647"/>
        <w:gridCol w:w="1494"/>
        <w:gridCol w:w="1197"/>
      </w:tblGrid>
      <w:tr w:rsidR="00AA68D1" w:rsidRPr="00192B22" w:rsidTr="005E54D3">
        <w:trPr>
          <w:jc w:val="center"/>
        </w:trPr>
        <w:tc>
          <w:tcPr>
            <w:tcW w:w="3380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3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64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494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Средний балл по СПб</w:t>
            </w:r>
          </w:p>
        </w:tc>
        <w:tc>
          <w:tcPr>
            <w:tcW w:w="119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Высший балл по школе</w:t>
            </w:r>
          </w:p>
        </w:tc>
      </w:tr>
      <w:tr w:rsidR="00AA68D1" w:rsidRPr="00192B22" w:rsidTr="005E54D3">
        <w:trPr>
          <w:jc w:val="center"/>
        </w:trPr>
        <w:tc>
          <w:tcPr>
            <w:tcW w:w="3380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1693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94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  <w:tc>
          <w:tcPr>
            <w:tcW w:w="119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68D1" w:rsidRPr="00192B22" w:rsidTr="005E54D3">
        <w:trPr>
          <w:jc w:val="center"/>
        </w:trPr>
        <w:tc>
          <w:tcPr>
            <w:tcW w:w="3380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3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77,9</w:t>
            </w:r>
          </w:p>
        </w:tc>
        <w:tc>
          <w:tcPr>
            <w:tcW w:w="1494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62,02</w:t>
            </w:r>
          </w:p>
        </w:tc>
        <w:tc>
          <w:tcPr>
            <w:tcW w:w="119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A68D1" w:rsidRPr="00192B22" w:rsidTr="005E54D3">
        <w:trPr>
          <w:jc w:val="center"/>
        </w:trPr>
        <w:tc>
          <w:tcPr>
            <w:tcW w:w="3380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93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494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A68D1" w:rsidRPr="00192B22" w:rsidTr="005E54D3">
        <w:trPr>
          <w:jc w:val="center"/>
        </w:trPr>
        <w:tc>
          <w:tcPr>
            <w:tcW w:w="3380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3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94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51,59</w:t>
            </w:r>
          </w:p>
        </w:tc>
        <w:tc>
          <w:tcPr>
            <w:tcW w:w="119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68D1" w:rsidRPr="00192B22" w:rsidTr="005E54D3">
        <w:trPr>
          <w:jc w:val="center"/>
        </w:trPr>
        <w:tc>
          <w:tcPr>
            <w:tcW w:w="3380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3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1494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58,37</w:t>
            </w:r>
          </w:p>
        </w:tc>
        <w:tc>
          <w:tcPr>
            <w:tcW w:w="119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A68D1" w:rsidRPr="00192B22" w:rsidTr="005E54D3">
        <w:trPr>
          <w:jc w:val="center"/>
        </w:trPr>
        <w:tc>
          <w:tcPr>
            <w:tcW w:w="3380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3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  <w:tc>
          <w:tcPr>
            <w:tcW w:w="1494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55,24</w:t>
            </w:r>
          </w:p>
        </w:tc>
        <w:tc>
          <w:tcPr>
            <w:tcW w:w="119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A68D1" w:rsidRPr="00192B22" w:rsidTr="005E54D3">
        <w:trPr>
          <w:jc w:val="center"/>
        </w:trPr>
        <w:tc>
          <w:tcPr>
            <w:tcW w:w="3380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3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494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57,52</w:t>
            </w:r>
          </w:p>
        </w:tc>
        <w:tc>
          <w:tcPr>
            <w:tcW w:w="119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A68D1" w:rsidRPr="00192B22" w:rsidTr="005E54D3">
        <w:trPr>
          <w:jc w:val="center"/>
        </w:trPr>
        <w:tc>
          <w:tcPr>
            <w:tcW w:w="3380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3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1494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9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A68D1" w:rsidRPr="00192B22" w:rsidTr="005E54D3">
        <w:trPr>
          <w:jc w:val="center"/>
        </w:trPr>
        <w:tc>
          <w:tcPr>
            <w:tcW w:w="3380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3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1494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53,74</w:t>
            </w:r>
          </w:p>
        </w:tc>
        <w:tc>
          <w:tcPr>
            <w:tcW w:w="119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A68D1" w:rsidRPr="00192B22" w:rsidTr="005E54D3">
        <w:trPr>
          <w:jc w:val="center"/>
        </w:trPr>
        <w:tc>
          <w:tcPr>
            <w:tcW w:w="3380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3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94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9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A68D1" w:rsidRPr="00192B22" w:rsidTr="005E54D3">
        <w:trPr>
          <w:jc w:val="center"/>
        </w:trPr>
        <w:tc>
          <w:tcPr>
            <w:tcW w:w="3380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93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94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65,79</w:t>
            </w:r>
          </w:p>
        </w:tc>
        <w:tc>
          <w:tcPr>
            <w:tcW w:w="1197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4712E" w:rsidRDefault="00AA68D1" w:rsidP="00B4712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27D4" w:rsidRDefault="00B4712E" w:rsidP="0056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12E">
        <w:rPr>
          <w:rFonts w:ascii="Times New Roman" w:hAnsi="Times New Roman" w:cs="Times New Roman"/>
          <w:sz w:val="24"/>
          <w:szCs w:val="24"/>
        </w:rPr>
        <w:t>Особое внимание следует обратить на предметы</w:t>
      </w:r>
      <w:r>
        <w:rPr>
          <w:rFonts w:ascii="Times New Roman" w:hAnsi="Times New Roman" w:cs="Times New Roman"/>
          <w:sz w:val="24"/>
          <w:szCs w:val="24"/>
        </w:rPr>
        <w:t xml:space="preserve">, где средний балл по школе ниже среднего балла по городу: </w:t>
      </w:r>
      <w:r w:rsidRPr="008F5393">
        <w:rPr>
          <w:rFonts w:ascii="Times New Roman" w:hAnsi="Times New Roman" w:cs="Times New Roman"/>
          <w:b/>
          <w:sz w:val="24"/>
          <w:szCs w:val="24"/>
        </w:rPr>
        <w:t>история, химия, информатика.</w:t>
      </w:r>
      <w:r>
        <w:rPr>
          <w:rFonts w:ascii="Times New Roman" w:hAnsi="Times New Roman" w:cs="Times New Roman"/>
          <w:sz w:val="24"/>
          <w:szCs w:val="24"/>
        </w:rPr>
        <w:t xml:space="preserve"> Данные предметы могут быть вынесены на контроль в ходе региональных диагностических работ в марте 2017 г. Необходимо внести</w:t>
      </w:r>
      <w:r w:rsidR="00697DBE">
        <w:rPr>
          <w:rFonts w:ascii="Times New Roman" w:hAnsi="Times New Roman" w:cs="Times New Roman"/>
          <w:sz w:val="24"/>
          <w:szCs w:val="24"/>
        </w:rPr>
        <w:t xml:space="preserve"> в План внутренней системы оценки качества </w:t>
      </w:r>
      <w:r w:rsidR="008B544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697D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7DBE">
        <w:rPr>
          <w:rFonts w:ascii="Times New Roman" w:hAnsi="Times New Roman" w:cs="Times New Roman"/>
          <w:sz w:val="24"/>
          <w:szCs w:val="24"/>
        </w:rPr>
        <w:t xml:space="preserve"> преподаванием данных дисциплин.</w:t>
      </w:r>
    </w:p>
    <w:p w:rsidR="00175D92" w:rsidRPr="0056133E" w:rsidRDefault="00175D92" w:rsidP="0056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8D1" w:rsidRPr="00061514" w:rsidRDefault="00AA68D1" w:rsidP="00B47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14">
        <w:rPr>
          <w:rFonts w:ascii="Times New Roman" w:hAnsi="Times New Roman" w:cs="Times New Roman"/>
          <w:b/>
          <w:sz w:val="24"/>
          <w:szCs w:val="24"/>
        </w:rPr>
        <w:t>Сравнительная таблица результатов ЕГЭ за три учебных года (средний балл)</w:t>
      </w:r>
    </w:p>
    <w:p w:rsidR="00AA68D1" w:rsidRDefault="00AA68D1" w:rsidP="00AA6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61514">
        <w:rPr>
          <w:rFonts w:ascii="Times New Roman" w:hAnsi="Times New Roman" w:cs="Times New Roman"/>
          <w:b/>
          <w:sz w:val="24"/>
          <w:szCs w:val="24"/>
        </w:rPr>
        <w:t>(жирным шрифтом выделены результаты выше среднего по Санкт-Петербургу)</w:t>
      </w:r>
    </w:p>
    <w:p w:rsidR="00175D92" w:rsidRPr="00061514" w:rsidRDefault="00175D92" w:rsidP="00AA6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2693"/>
        <w:gridCol w:w="2410"/>
        <w:gridCol w:w="2268"/>
        <w:gridCol w:w="2268"/>
      </w:tblGrid>
      <w:tr w:rsidR="00AA68D1" w:rsidRPr="00061514" w:rsidTr="008F5393">
        <w:tc>
          <w:tcPr>
            <w:tcW w:w="2693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AA68D1" w:rsidRPr="00061514" w:rsidTr="008F5393">
        <w:tc>
          <w:tcPr>
            <w:tcW w:w="2693" w:type="dxa"/>
            <w:shd w:val="clear" w:color="auto" w:fill="auto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268" w:type="dxa"/>
            <w:shd w:val="clear" w:color="auto" w:fill="auto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  <w:tc>
          <w:tcPr>
            <w:tcW w:w="2268" w:type="dxa"/>
            <w:shd w:val="clear" w:color="auto" w:fill="auto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77,9 </w:t>
            </w:r>
          </w:p>
        </w:tc>
      </w:tr>
      <w:tr w:rsidR="00AA68D1" w:rsidRPr="00061514" w:rsidTr="008F5393">
        <w:tc>
          <w:tcPr>
            <w:tcW w:w="2693" w:type="dxa"/>
            <w:shd w:val="clear" w:color="auto" w:fill="auto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53,96</w:t>
            </w:r>
          </w:p>
        </w:tc>
        <w:tc>
          <w:tcPr>
            <w:tcW w:w="2268" w:type="dxa"/>
            <w:shd w:val="clear" w:color="auto" w:fill="auto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2268" w:type="dxa"/>
            <w:shd w:val="clear" w:color="auto" w:fill="auto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- профиль</w:t>
            </w:r>
          </w:p>
        </w:tc>
      </w:tr>
      <w:tr w:rsidR="00AA68D1" w:rsidRPr="00061514" w:rsidTr="008F5393">
        <w:tc>
          <w:tcPr>
            <w:tcW w:w="2693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AA68D1" w:rsidRPr="00061514" w:rsidTr="008F5393">
        <w:tc>
          <w:tcPr>
            <w:tcW w:w="2693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63,92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AA68D1" w:rsidRPr="00061514" w:rsidTr="008F5393">
        <w:tc>
          <w:tcPr>
            <w:tcW w:w="2693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AA68D1" w:rsidRPr="00061514" w:rsidTr="008F5393">
        <w:tc>
          <w:tcPr>
            <w:tcW w:w="2693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AA68D1" w:rsidRPr="00061514" w:rsidTr="008F5393">
        <w:tc>
          <w:tcPr>
            <w:tcW w:w="2693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AA68D1" w:rsidRPr="00061514" w:rsidTr="008F5393">
        <w:tc>
          <w:tcPr>
            <w:tcW w:w="2693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8D1" w:rsidRPr="00061514" w:rsidTr="008F5393">
        <w:tc>
          <w:tcPr>
            <w:tcW w:w="2693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58,4</w:t>
            </w:r>
          </w:p>
        </w:tc>
        <w:tc>
          <w:tcPr>
            <w:tcW w:w="2268" w:type="dxa"/>
            <w:shd w:val="clear" w:color="auto" w:fill="FFFFFF" w:themeFill="background1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AA68D1" w:rsidRPr="00061514" w:rsidTr="008F5393">
        <w:tc>
          <w:tcPr>
            <w:tcW w:w="2693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A68D1" w:rsidRPr="00061514" w:rsidTr="008F5393">
        <w:tc>
          <w:tcPr>
            <w:tcW w:w="2693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60,33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</w:tr>
      <w:tr w:rsidR="00AA68D1" w:rsidRPr="00061514" w:rsidTr="008F5393">
        <w:tc>
          <w:tcPr>
            <w:tcW w:w="2693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268" w:type="dxa"/>
          </w:tcPr>
          <w:p w:rsidR="00AA68D1" w:rsidRPr="00192B22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</w:tr>
    </w:tbl>
    <w:p w:rsidR="00AA68D1" w:rsidRDefault="00AA68D1" w:rsidP="00AA6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D1" w:rsidRDefault="00AA68D1" w:rsidP="008F5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ОГЭ в 2015-2016 учебном году</w:t>
      </w:r>
    </w:p>
    <w:p w:rsidR="00175D92" w:rsidRDefault="00175D92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491" w:type="dxa"/>
        <w:jc w:val="center"/>
        <w:tblInd w:w="108" w:type="dxa"/>
        <w:tblLook w:val="04A0" w:firstRow="1" w:lastRow="0" w:firstColumn="1" w:lastColumn="0" w:noHBand="0" w:noVBand="1"/>
      </w:tblPr>
      <w:tblGrid>
        <w:gridCol w:w="3988"/>
        <w:gridCol w:w="1782"/>
        <w:gridCol w:w="1819"/>
        <w:gridCol w:w="1902"/>
      </w:tblGrid>
      <w:tr w:rsidR="00AA68D1" w:rsidTr="005E54D3">
        <w:trPr>
          <w:jc w:val="center"/>
        </w:trPr>
        <w:tc>
          <w:tcPr>
            <w:tcW w:w="3988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819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90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</w:tr>
      <w:tr w:rsidR="00AA68D1" w:rsidTr="005E54D3">
        <w:trPr>
          <w:jc w:val="center"/>
        </w:trPr>
        <w:tc>
          <w:tcPr>
            <w:tcW w:w="3988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9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90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AA68D1" w:rsidTr="005E54D3">
        <w:trPr>
          <w:jc w:val="center"/>
        </w:trPr>
        <w:tc>
          <w:tcPr>
            <w:tcW w:w="3988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9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90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AA68D1" w:rsidTr="005E54D3">
        <w:trPr>
          <w:jc w:val="center"/>
        </w:trPr>
        <w:tc>
          <w:tcPr>
            <w:tcW w:w="3988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0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A68D1" w:rsidTr="005E54D3">
        <w:trPr>
          <w:jc w:val="center"/>
        </w:trPr>
        <w:tc>
          <w:tcPr>
            <w:tcW w:w="3988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0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A68D1" w:rsidTr="005E54D3">
        <w:trPr>
          <w:jc w:val="center"/>
        </w:trPr>
        <w:tc>
          <w:tcPr>
            <w:tcW w:w="3988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0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A68D1" w:rsidTr="005E54D3">
        <w:trPr>
          <w:jc w:val="center"/>
        </w:trPr>
        <w:tc>
          <w:tcPr>
            <w:tcW w:w="3988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0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AA68D1" w:rsidTr="005E54D3">
        <w:trPr>
          <w:jc w:val="center"/>
        </w:trPr>
        <w:tc>
          <w:tcPr>
            <w:tcW w:w="3988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78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0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A68D1" w:rsidTr="005E54D3">
        <w:trPr>
          <w:jc w:val="center"/>
        </w:trPr>
        <w:tc>
          <w:tcPr>
            <w:tcW w:w="3988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0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A68D1" w:rsidTr="005E54D3">
        <w:trPr>
          <w:jc w:val="center"/>
        </w:trPr>
        <w:tc>
          <w:tcPr>
            <w:tcW w:w="3988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0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AA68D1" w:rsidTr="005E54D3">
        <w:trPr>
          <w:jc w:val="center"/>
        </w:trPr>
        <w:tc>
          <w:tcPr>
            <w:tcW w:w="3988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8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02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175D92" w:rsidRDefault="00175D92" w:rsidP="0056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68D1" w:rsidRDefault="00AA68D1" w:rsidP="008F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C5B64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внешней экспертизы </w:t>
      </w:r>
    </w:p>
    <w:p w:rsidR="003727D4" w:rsidRDefault="003727D4" w:rsidP="00175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8D1" w:rsidRDefault="00AA68D1" w:rsidP="00175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учебном году ученики школы приняли активное участие в разных турах Всероссийской олимпиады школьников, среди них есть победители и призёры районного тура.</w:t>
      </w:r>
    </w:p>
    <w:p w:rsidR="008F5393" w:rsidRDefault="008F5393" w:rsidP="008F5393">
      <w:pPr>
        <w:pStyle w:val="a8"/>
        <w:spacing w:after="0" w:line="240" w:lineRule="auto"/>
        <w:ind w:left="0"/>
        <w:jc w:val="center"/>
        <w:rPr>
          <w:rFonts w:ascii="Times New Roman" w:eastAsiaTheme="minorEastAsia" w:hAnsi="Times New Roman"/>
          <w:b/>
          <w:szCs w:val="24"/>
          <w:lang w:eastAsia="ru-RU"/>
        </w:rPr>
      </w:pPr>
    </w:p>
    <w:p w:rsidR="0056133E" w:rsidRPr="00175D92" w:rsidRDefault="0056133E" w:rsidP="008F539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175D92">
        <w:rPr>
          <w:rFonts w:ascii="Times New Roman" w:hAnsi="Times New Roman"/>
          <w:b/>
          <w:szCs w:val="24"/>
        </w:rPr>
        <w:t>Победители и призёры районного уровня</w:t>
      </w:r>
    </w:p>
    <w:p w:rsidR="0056133E" w:rsidRPr="002B674D" w:rsidRDefault="0056133E" w:rsidP="0056133E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552"/>
      </w:tblGrid>
      <w:tr w:rsidR="0056133E" w:rsidTr="00175D92">
        <w:tc>
          <w:tcPr>
            <w:tcW w:w="3085" w:type="dxa"/>
          </w:tcPr>
          <w:p w:rsidR="0056133E" w:rsidRPr="000801A4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60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268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A60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552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2015-2015</w:t>
            </w:r>
          </w:p>
        </w:tc>
      </w:tr>
      <w:tr w:rsidR="0056133E" w:rsidRPr="00E47A60" w:rsidTr="00175D92">
        <w:trPr>
          <w:trHeight w:val="360"/>
        </w:trPr>
        <w:tc>
          <w:tcPr>
            <w:tcW w:w="3085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8 призёров</w:t>
            </w:r>
          </w:p>
        </w:tc>
        <w:tc>
          <w:tcPr>
            <w:tcW w:w="2268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3 победителя</w:t>
            </w:r>
          </w:p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15 призёров</w:t>
            </w:r>
          </w:p>
        </w:tc>
        <w:tc>
          <w:tcPr>
            <w:tcW w:w="2552" w:type="dxa"/>
          </w:tcPr>
          <w:p w:rsidR="0056133E" w:rsidRPr="0056133E" w:rsidRDefault="0056133E" w:rsidP="0056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33E">
              <w:rPr>
                <w:rFonts w:ascii="Times New Roman" w:hAnsi="Times New Roman" w:cs="Times New Roman"/>
                <w:sz w:val="24"/>
                <w:szCs w:val="24"/>
              </w:rPr>
              <w:t xml:space="preserve">3 победителя, </w:t>
            </w:r>
          </w:p>
          <w:p w:rsidR="0056133E" w:rsidRPr="00E47A60" w:rsidRDefault="0056133E" w:rsidP="0056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призёров</w:t>
            </w:r>
          </w:p>
        </w:tc>
      </w:tr>
      <w:tr w:rsidR="0056133E" w:rsidRPr="00E47A60" w:rsidTr="00175D92">
        <w:tc>
          <w:tcPr>
            <w:tcW w:w="3085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56133E" w:rsidRPr="00E47A60" w:rsidTr="00175D92">
        <w:tc>
          <w:tcPr>
            <w:tcW w:w="3085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6133E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133E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133E" w:rsidRDefault="0056133E" w:rsidP="003C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</w:tr>
      <w:tr w:rsidR="0056133E" w:rsidRPr="00E47A60" w:rsidTr="00175D92">
        <w:tc>
          <w:tcPr>
            <w:tcW w:w="3085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1 призёр</w:t>
            </w:r>
          </w:p>
        </w:tc>
        <w:tc>
          <w:tcPr>
            <w:tcW w:w="2268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1 призёр</w:t>
            </w:r>
          </w:p>
        </w:tc>
        <w:tc>
          <w:tcPr>
            <w:tcW w:w="2552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56133E" w:rsidRPr="00E47A60" w:rsidTr="00175D92">
        <w:tc>
          <w:tcPr>
            <w:tcW w:w="3085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1 призёр</w:t>
            </w:r>
          </w:p>
        </w:tc>
        <w:tc>
          <w:tcPr>
            <w:tcW w:w="2552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</w:tr>
      <w:tr w:rsidR="0056133E" w:rsidRPr="00E47A60" w:rsidTr="00175D92">
        <w:tc>
          <w:tcPr>
            <w:tcW w:w="3085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1 призёр</w:t>
            </w:r>
          </w:p>
        </w:tc>
        <w:tc>
          <w:tcPr>
            <w:tcW w:w="2268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33E" w:rsidRPr="00E47A60" w:rsidTr="00175D92">
        <w:tc>
          <w:tcPr>
            <w:tcW w:w="3085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1 призёр</w:t>
            </w:r>
          </w:p>
        </w:tc>
        <w:tc>
          <w:tcPr>
            <w:tcW w:w="2552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33E" w:rsidRPr="00E47A60" w:rsidTr="00175D92">
        <w:tc>
          <w:tcPr>
            <w:tcW w:w="3085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60">
              <w:rPr>
                <w:rFonts w:ascii="Times New Roman" w:hAnsi="Times New Roman"/>
                <w:sz w:val="24"/>
                <w:szCs w:val="24"/>
              </w:rPr>
              <w:t>2 призёра</w:t>
            </w:r>
          </w:p>
        </w:tc>
        <w:tc>
          <w:tcPr>
            <w:tcW w:w="2552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33E" w:rsidRPr="00E47A60" w:rsidTr="00175D92">
        <w:tc>
          <w:tcPr>
            <w:tcW w:w="3085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126" w:type="dxa"/>
          </w:tcPr>
          <w:p w:rsidR="0056133E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133E" w:rsidRPr="00E47A60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133E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56133E" w:rsidRPr="00E47A60" w:rsidTr="00175D92">
        <w:tc>
          <w:tcPr>
            <w:tcW w:w="3085" w:type="dxa"/>
          </w:tcPr>
          <w:p w:rsidR="0056133E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56133E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133E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133E" w:rsidRDefault="0056133E" w:rsidP="003C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</w:tbl>
    <w:p w:rsidR="00175D92" w:rsidRPr="00175D92" w:rsidRDefault="00175D92" w:rsidP="008F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8D1" w:rsidRDefault="0056133E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AA68D1">
        <w:rPr>
          <w:rFonts w:ascii="Times New Roman" w:hAnsi="Times New Roman" w:cs="Times New Roman"/>
          <w:sz w:val="24"/>
          <w:szCs w:val="24"/>
        </w:rPr>
        <w:t>целей углублённого изучения немецкого языка в текущем учебном году продолжалась работа по программе «Немецкий языковой диплом» (</w:t>
      </w:r>
      <w:r w:rsidR="00AA68D1">
        <w:rPr>
          <w:rFonts w:ascii="Times New Roman" w:hAnsi="Times New Roman" w:cs="Times New Roman"/>
          <w:sz w:val="24"/>
          <w:szCs w:val="24"/>
          <w:lang w:val="en-US"/>
        </w:rPr>
        <w:t>DSD</w:t>
      </w:r>
      <w:r w:rsidR="00AA68D1">
        <w:rPr>
          <w:rFonts w:ascii="Times New Roman" w:hAnsi="Times New Roman" w:cs="Times New Roman"/>
          <w:sz w:val="24"/>
          <w:szCs w:val="24"/>
        </w:rPr>
        <w:t>)</w:t>
      </w:r>
      <w:r w:rsidR="00175D92">
        <w:rPr>
          <w:rFonts w:ascii="Times New Roman" w:hAnsi="Times New Roman" w:cs="Times New Roman"/>
          <w:sz w:val="24"/>
          <w:szCs w:val="24"/>
        </w:rPr>
        <w:t>.</w:t>
      </w:r>
    </w:p>
    <w:p w:rsidR="00175D92" w:rsidRDefault="00175D92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8D1" w:rsidRDefault="00AA68D1" w:rsidP="008F5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сдачи экзамена на уровень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DSDI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учащихся 9 классов)</w:t>
      </w:r>
    </w:p>
    <w:p w:rsidR="00175D92" w:rsidRDefault="00175D92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534"/>
        <w:gridCol w:w="1969"/>
        <w:gridCol w:w="2835"/>
        <w:gridCol w:w="2835"/>
      </w:tblGrid>
      <w:tr w:rsidR="00AA68D1" w:rsidTr="005E54D3">
        <w:tc>
          <w:tcPr>
            <w:tcW w:w="2534" w:type="dxa"/>
          </w:tcPr>
          <w:p w:rsidR="00AA68D1" w:rsidRPr="00923D7C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7C">
              <w:rPr>
                <w:rFonts w:ascii="Times New Roman" w:hAnsi="Times New Roman" w:cs="Times New Roman"/>
                <w:sz w:val="24"/>
                <w:szCs w:val="24"/>
              </w:rPr>
              <w:t>Проверяемый аспект</w:t>
            </w:r>
          </w:p>
        </w:tc>
        <w:tc>
          <w:tcPr>
            <w:tcW w:w="1969" w:type="dxa"/>
          </w:tcPr>
          <w:p w:rsidR="00AA68D1" w:rsidRPr="00923D7C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экзамена</w:t>
            </w:r>
          </w:p>
        </w:tc>
        <w:tc>
          <w:tcPr>
            <w:tcW w:w="2835" w:type="dxa"/>
          </w:tcPr>
          <w:p w:rsidR="00AA68D1" w:rsidRPr="00923D7C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7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данный аспект на уровне А</w:t>
            </w:r>
            <w:proofErr w:type="gramStart"/>
            <w:r w:rsidRPr="0092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</w:tcPr>
          <w:p w:rsidR="00AA68D1" w:rsidRPr="00923D7C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7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данный аспект на уровне В</w:t>
            </w:r>
            <w:proofErr w:type="gramStart"/>
            <w:r w:rsidRPr="00923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A68D1" w:rsidRPr="004E70E2" w:rsidTr="005E54D3">
        <w:tc>
          <w:tcPr>
            <w:tcW w:w="2534" w:type="dxa"/>
          </w:tcPr>
          <w:p w:rsidR="00AA68D1" w:rsidRPr="004E70E2" w:rsidRDefault="00AA68D1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69" w:type="dxa"/>
          </w:tcPr>
          <w:p w:rsidR="00AA68D1" w:rsidRPr="008F5393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A68D1" w:rsidRPr="004E70E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A68D1" w:rsidRPr="004E70E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8D1" w:rsidRPr="004E70E2" w:rsidTr="005E54D3">
        <w:tc>
          <w:tcPr>
            <w:tcW w:w="2534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69" w:type="dxa"/>
          </w:tcPr>
          <w:p w:rsidR="00AA68D1" w:rsidRPr="008F5393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8D1" w:rsidRPr="004E70E2" w:rsidTr="005E54D3">
        <w:tc>
          <w:tcPr>
            <w:tcW w:w="2534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969" w:type="dxa"/>
          </w:tcPr>
          <w:p w:rsidR="00AA68D1" w:rsidRPr="008F5393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68D1" w:rsidRPr="004E70E2" w:rsidTr="005E54D3">
        <w:tc>
          <w:tcPr>
            <w:tcW w:w="2534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69" w:type="dxa"/>
          </w:tcPr>
          <w:p w:rsidR="00AA68D1" w:rsidRPr="008F5393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4496" w:rsidRDefault="001F4496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8D1" w:rsidRPr="008F5393" w:rsidRDefault="008F5393" w:rsidP="00AA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92">
        <w:rPr>
          <w:rFonts w:ascii="Times New Roman" w:hAnsi="Times New Roman" w:cs="Times New Roman"/>
          <w:sz w:val="24"/>
          <w:szCs w:val="24"/>
        </w:rPr>
        <w:t xml:space="preserve">Не справились с говорением и письмом </w:t>
      </w:r>
      <w:r w:rsidR="00180992" w:rsidRPr="00180992">
        <w:rPr>
          <w:rFonts w:ascii="Times New Roman" w:hAnsi="Times New Roman" w:cs="Times New Roman"/>
          <w:sz w:val="24"/>
          <w:szCs w:val="24"/>
        </w:rPr>
        <w:t>7,69</w:t>
      </w:r>
      <w:r w:rsidR="001F4496" w:rsidRPr="0018099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1F4496" w:rsidRPr="001809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4496" w:rsidRPr="00180992">
        <w:rPr>
          <w:rFonts w:ascii="Times New Roman" w:hAnsi="Times New Roman" w:cs="Times New Roman"/>
          <w:sz w:val="24"/>
          <w:szCs w:val="24"/>
        </w:rPr>
        <w:t>.</w:t>
      </w:r>
    </w:p>
    <w:p w:rsidR="001F4496" w:rsidRDefault="001F4496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8D1" w:rsidRDefault="00AA68D1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сдачи экзамена на уровень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DSDII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учащихся 11 классов)</w:t>
      </w:r>
    </w:p>
    <w:p w:rsidR="00175D92" w:rsidRDefault="00175D92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534"/>
        <w:gridCol w:w="1969"/>
        <w:gridCol w:w="2835"/>
        <w:gridCol w:w="2835"/>
      </w:tblGrid>
      <w:tr w:rsidR="00AA68D1" w:rsidTr="005E54D3">
        <w:tc>
          <w:tcPr>
            <w:tcW w:w="2534" w:type="dxa"/>
          </w:tcPr>
          <w:p w:rsidR="00AA68D1" w:rsidRPr="00923D7C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7C">
              <w:rPr>
                <w:rFonts w:ascii="Times New Roman" w:hAnsi="Times New Roman" w:cs="Times New Roman"/>
                <w:sz w:val="24"/>
                <w:szCs w:val="24"/>
              </w:rPr>
              <w:t>Проверяемый аспект</w:t>
            </w:r>
          </w:p>
        </w:tc>
        <w:tc>
          <w:tcPr>
            <w:tcW w:w="1969" w:type="dxa"/>
          </w:tcPr>
          <w:p w:rsidR="00AA68D1" w:rsidRPr="00923D7C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экзамена</w:t>
            </w:r>
          </w:p>
        </w:tc>
        <w:tc>
          <w:tcPr>
            <w:tcW w:w="2835" w:type="dxa"/>
          </w:tcPr>
          <w:p w:rsidR="00AA68D1" w:rsidRPr="00923D7C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7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данный аспект на уровне В</w:t>
            </w:r>
            <w:proofErr w:type="gramStart"/>
            <w:r w:rsidRPr="0092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</w:tcPr>
          <w:p w:rsidR="00AA68D1" w:rsidRPr="00923D7C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7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данный аспект на уровне С</w:t>
            </w:r>
            <w:proofErr w:type="gramStart"/>
            <w:r w:rsidRPr="00923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A68D1" w:rsidRPr="004E70E2" w:rsidTr="005E54D3">
        <w:tc>
          <w:tcPr>
            <w:tcW w:w="2534" w:type="dxa"/>
          </w:tcPr>
          <w:p w:rsidR="00AA68D1" w:rsidRPr="004E70E2" w:rsidRDefault="00AA68D1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69" w:type="dxa"/>
          </w:tcPr>
          <w:p w:rsidR="00AA68D1" w:rsidRPr="001F4496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A68D1" w:rsidRPr="004E70E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A68D1" w:rsidRPr="004E70E2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8D1" w:rsidRPr="004E70E2" w:rsidTr="005E54D3">
        <w:tc>
          <w:tcPr>
            <w:tcW w:w="2534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69" w:type="dxa"/>
          </w:tcPr>
          <w:p w:rsidR="00AA68D1" w:rsidRPr="001F4496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8D1" w:rsidRPr="004E70E2" w:rsidTr="005E54D3">
        <w:tc>
          <w:tcPr>
            <w:tcW w:w="2534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969" w:type="dxa"/>
          </w:tcPr>
          <w:p w:rsidR="00AA68D1" w:rsidRPr="001F4496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8D1" w:rsidRPr="004E70E2" w:rsidTr="005E54D3">
        <w:tc>
          <w:tcPr>
            <w:tcW w:w="2534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69" w:type="dxa"/>
          </w:tcPr>
          <w:p w:rsidR="00AA68D1" w:rsidRPr="001F4496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A68D1" w:rsidRDefault="00AA68D1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4496" w:rsidRDefault="001F4496" w:rsidP="00AA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4D3" w:rsidRPr="001F4496" w:rsidRDefault="001F4496" w:rsidP="001F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92">
        <w:rPr>
          <w:rFonts w:ascii="Times New Roman" w:hAnsi="Times New Roman" w:cs="Times New Roman"/>
          <w:sz w:val="24"/>
          <w:szCs w:val="24"/>
        </w:rPr>
        <w:lastRenderedPageBreak/>
        <w:t>Не справил</w:t>
      </w:r>
      <w:r w:rsidR="00180992" w:rsidRPr="00180992">
        <w:rPr>
          <w:rFonts w:ascii="Times New Roman" w:hAnsi="Times New Roman" w:cs="Times New Roman"/>
          <w:sz w:val="24"/>
          <w:szCs w:val="24"/>
        </w:rPr>
        <w:t xml:space="preserve">ись с </w:t>
      </w:r>
      <w:proofErr w:type="spellStart"/>
      <w:r w:rsidR="00180992" w:rsidRPr="00180992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="00180992" w:rsidRPr="00180992">
        <w:rPr>
          <w:rFonts w:ascii="Times New Roman" w:hAnsi="Times New Roman" w:cs="Times New Roman"/>
          <w:sz w:val="24"/>
          <w:szCs w:val="24"/>
        </w:rPr>
        <w:t xml:space="preserve">, говорением  7,69%, с письмом 23 </w:t>
      </w:r>
      <w:r w:rsidRPr="0018099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1809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0992">
        <w:rPr>
          <w:rFonts w:ascii="Times New Roman" w:hAnsi="Times New Roman" w:cs="Times New Roman"/>
          <w:sz w:val="24"/>
          <w:szCs w:val="24"/>
        </w:rPr>
        <w:t>.</w:t>
      </w:r>
    </w:p>
    <w:p w:rsidR="00175D92" w:rsidRDefault="00175D92" w:rsidP="00AA6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8D1" w:rsidRPr="005E54D3" w:rsidRDefault="001F4496" w:rsidP="001F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</w:t>
      </w:r>
      <w:r w:rsidR="00AA68D1" w:rsidRPr="00923D7C">
        <w:rPr>
          <w:rFonts w:ascii="Times New Roman" w:hAnsi="Times New Roman" w:cs="Times New Roman"/>
          <w:b/>
          <w:sz w:val="24"/>
          <w:szCs w:val="24"/>
        </w:rPr>
        <w:t>ВПР</w:t>
      </w:r>
      <w:r w:rsidR="00175D92">
        <w:rPr>
          <w:rFonts w:ascii="Times New Roman" w:hAnsi="Times New Roman" w:cs="Times New Roman"/>
          <w:b/>
          <w:sz w:val="24"/>
          <w:szCs w:val="24"/>
        </w:rPr>
        <w:t xml:space="preserve"> в 4 классах</w:t>
      </w:r>
    </w:p>
    <w:p w:rsidR="00AA68D1" w:rsidRPr="00BC7AB8" w:rsidRDefault="00AA68D1" w:rsidP="00AA68D1">
      <w:pPr>
        <w:pStyle w:val="a8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/>
          <w:szCs w:val="24"/>
        </w:rPr>
      </w:pPr>
      <w:r w:rsidRPr="009265D9">
        <w:rPr>
          <w:rFonts w:ascii="Times New Roman" w:hAnsi="Times New Roman"/>
          <w:b/>
          <w:szCs w:val="24"/>
        </w:rPr>
        <w:t>Русский язык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326"/>
        <w:gridCol w:w="1121"/>
        <w:gridCol w:w="963"/>
        <w:gridCol w:w="963"/>
        <w:gridCol w:w="963"/>
        <w:gridCol w:w="1082"/>
        <w:gridCol w:w="1195"/>
        <w:gridCol w:w="1155"/>
      </w:tblGrid>
      <w:tr w:rsidR="00AA68D1" w:rsidRPr="009265D9" w:rsidTr="005E54D3">
        <w:trPr>
          <w:jc w:val="center"/>
        </w:trPr>
        <w:tc>
          <w:tcPr>
            <w:tcW w:w="861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Всего в классе учащихся</w:t>
            </w:r>
          </w:p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 xml:space="preserve">Писали </w:t>
            </w:r>
          </w:p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ВПР</w:t>
            </w:r>
          </w:p>
        </w:tc>
        <w:tc>
          <w:tcPr>
            <w:tcW w:w="3971" w:type="dxa"/>
            <w:gridSpan w:val="4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 xml:space="preserve">Результаты 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Средний балл по классу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Качество знаний</w:t>
            </w:r>
          </w:p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(4-5)</w:t>
            </w:r>
          </w:p>
        </w:tc>
      </w:tr>
      <w:tr w:rsidR="00AA68D1" w:rsidRPr="009265D9" w:rsidTr="005E54D3">
        <w:trPr>
          <w:jc w:val="center"/>
        </w:trPr>
        <w:tc>
          <w:tcPr>
            <w:tcW w:w="861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35-43</w:t>
            </w:r>
          </w:p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25-34 балла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14-24 балла</w:t>
            </w:r>
          </w:p>
        </w:tc>
        <w:tc>
          <w:tcPr>
            <w:tcW w:w="108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0-13 баллов</w:t>
            </w:r>
          </w:p>
        </w:tc>
        <w:tc>
          <w:tcPr>
            <w:tcW w:w="1195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68D1" w:rsidRPr="009265D9" w:rsidTr="005E54D3">
        <w:trPr>
          <w:jc w:val="center"/>
        </w:trPr>
        <w:tc>
          <w:tcPr>
            <w:tcW w:w="861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108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1195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68D1" w:rsidRPr="009265D9" w:rsidTr="005E54D3">
        <w:trPr>
          <w:jc w:val="center"/>
        </w:trPr>
        <w:tc>
          <w:tcPr>
            <w:tcW w:w="86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4-А</w:t>
            </w:r>
          </w:p>
        </w:tc>
        <w:tc>
          <w:tcPr>
            <w:tcW w:w="1326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2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4,3</w:t>
            </w:r>
          </w:p>
        </w:tc>
        <w:tc>
          <w:tcPr>
            <w:tcW w:w="1155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87%</w:t>
            </w:r>
          </w:p>
        </w:tc>
      </w:tr>
      <w:tr w:rsidR="00AA68D1" w:rsidRPr="009265D9" w:rsidTr="005E54D3">
        <w:trPr>
          <w:jc w:val="center"/>
        </w:trPr>
        <w:tc>
          <w:tcPr>
            <w:tcW w:w="86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4-Б</w:t>
            </w:r>
          </w:p>
        </w:tc>
        <w:tc>
          <w:tcPr>
            <w:tcW w:w="1326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12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4,3</w:t>
            </w:r>
          </w:p>
        </w:tc>
        <w:tc>
          <w:tcPr>
            <w:tcW w:w="1155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80%</w:t>
            </w:r>
          </w:p>
        </w:tc>
      </w:tr>
      <w:tr w:rsidR="00AA68D1" w:rsidRPr="009265D9" w:rsidTr="005E54D3">
        <w:trPr>
          <w:jc w:val="center"/>
        </w:trPr>
        <w:tc>
          <w:tcPr>
            <w:tcW w:w="86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4-В</w:t>
            </w:r>
          </w:p>
        </w:tc>
        <w:tc>
          <w:tcPr>
            <w:tcW w:w="1326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2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4,0</w:t>
            </w:r>
          </w:p>
        </w:tc>
        <w:tc>
          <w:tcPr>
            <w:tcW w:w="1155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67%</w:t>
            </w:r>
          </w:p>
        </w:tc>
      </w:tr>
    </w:tbl>
    <w:p w:rsidR="00AA68D1" w:rsidRPr="005E54D3" w:rsidRDefault="00AA68D1" w:rsidP="005E54D3">
      <w:pPr>
        <w:pStyle w:val="a8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/>
          <w:szCs w:val="24"/>
        </w:rPr>
      </w:pPr>
      <w:r w:rsidRPr="005E54D3">
        <w:rPr>
          <w:rFonts w:ascii="Times New Roman" w:hAnsi="Times New Roman"/>
          <w:b/>
          <w:szCs w:val="24"/>
        </w:rPr>
        <w:t xml:space="preserve">Математика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297"/>
        <w:gridCol w:w="1062"/>
        <w:gridCol w:w="1011"/>
        <w:gridCol w:w="1012"/>
        <w:gridCol w:w="1012"/>
        <w:gridCol w:w="1012"/>
        <w:gridCol w:w="1179"/>
        <w:gridCol w:w="1227"/>
      </w:tblGrid>
      <w:tr w:rsidR="00AA68D1" w:rsidRPr="009265D9" w:rsidTr="005E54D3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Всего в классе учащихся</w:t>
            </w:r>
          </w:p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 xml:space="preserve">Писали </w:t>
            </w:r>
          </w:p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ВПР</w:t>
            </w:r>
          </w:p>
        </w:tc>
        <w:tc>
          <w:tcPr>
            <w:tcW w:w="4047" w:type="dxa"/>
            <w:gridSpan w:val="4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 xml:space="preserve">Результаты 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Средний балл по классу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Качество знаний</w:t>
            </w:r>
          </w:p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(4-5)</w:t>
            </w:r>
          </w:p>
        </w:tc>
      </w:tr>
      <w:tr w:rsidR="00AA68D1" w:rsidRPr="009265D9" w:rsidTr="005E54D3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13-18 баллов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10-12 баллов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9-6 баллов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0-5 баллов</w:t>
            </w:r>
          </w:p>
        </w:tc>
        <w:tc>
          <w:tcPr>
            <w:tcW w:w="1179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68D1" w:rsidRPr="009265D9" w:rsidTr="005E54D3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1179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68D1" w:rsidRPr="009265D9" w:rsidTr="005E54D3">
        <w:trPr>
          <w:jc w:val="center"/>
        </w:trPr>
        <w:tc>
          <w:tcPr>
            <w:tcW w:w="817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4-А</w:t>
            </w:r>
          </w:p>
        </w:tc>
        <w:tc>
          <w:tcPr>
            <w:tcW w:w="1297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06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01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4,7</w:t>
            </w:r>
          </w:p>
        </w:tc>
        <w:tc>
          <w:tcPr>
            <w:tcW w:w="1227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97%</w:t>
            </w:r>
          </w:p>
        </w:tc>
      </w:tr>
      <w:tr w:rsidR="00AA68D1" w:rsidRPr="009265D9" w:rsidTr="005E54D3">
        <w:trPr>
          <w:jc w:val="center"/>
        </w:trPr>
        <w:tc>
          <w:tcPr>
            <w:tcW w:w="817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4-Б</w:t>
            </w:r>
          </w:p>
        </w:tc>
        <w:tc>
          <w:tcPr>
            <w:tcW w:w="1297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06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01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4,3</w:t>
            </w:r>
          </w:p>
        </w:tc>
        <w:tc>
          <w:tcPr>
            <w:tcW w:w="1227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89%</w:t>
            </w:r>
          </w:p>
        </w:tc>
      </w:tr>
      <w:tr w:rsidR="00AA68D1" w:rsidRPr="009265D9" w:rsidTr="005E54D3">
        <w:trPr>
          <w:jc w:val="center"/>
        </w:trPr>
        <w:tc>
          <w:tcPr>
            <w:tcW w:w="817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4-В</w:t>
            </w:r>
          </w:p>
        </w:tc>
        <w:tc>
          <w:tcPr>
            <w:tcW w:w="1297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06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01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4,8</w:t>
            </w:r>
          </w:p>
        </w:tc>
        <w:tc>
          <w:tcPr>
            <w:tcW w:w="1227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100%</w:t>
            </w:r>
          </w:p>
        </w:tc>
      </w:tr>
    </w:tbl>
    <w:p w:rsidR="00AA68D1" w:rsidRPr="005E54D3" w:rsidRDefault="00AA68D1" w:rsidP="005E54D3">
      <w:pPr>
        <w:pStyle w:val="a8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/>
          <w:szCs w:val="24"/>
        </w:rPr>
      </w:pPr>
      <w:r w:rsidRPr="005E54D3">
        <w:rPr>
          <w:rFonts w:ascii="Times New Roman" w:hAnsi="Times New Roman"/>
          <w:b/>
          <w:szCs w:val="24"/>
        </w:rPr>
        <w:t>Окружающий мир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1301"/>
        <w:gridCol w:w="1050"/>
        <w:gridCol w:w="1043"/>
        <w:gridCol w:w="904"/>
        <w:gridCol w:w="1043"/>
        <w:gridCol w:w="1043"/>
        <w:gridCol w:w="1188"/>
        <w:gridCol w:w="1236"/>
      </w:tblGrid>
      <w:tr w:rsidR="00AA68D1" w:rsidRPr="009265D9" w:rsidTr="005E54D3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Всего в классе учащихся</w:t>
            </w:r>
          </w:p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 xml:space="preserve">Писали </w:t>
            </w:r>
          </w:p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ВПР</w:t>
            </w:r>
          </w:p>
        </w:tc>
        <w:tc>
          <w:tcPr>
            <w:tcW w:w="4033" w:type="dxa"/>
            <w:gridSpan w:val="4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 xml:space="preserve">Результаты 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Средний балл по классу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Качество знаний</w:t>
            </w:r>
          </w:p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9265D9">
              <w:rPr>
                <w:rFonts w:ascii="Times New Roman" w:hAnsi="Times New Roman"/>
                <w:szCs w:val="24"/>
              </w:rPr>
              <w:t>(4-5)</w:t>
            </w:r>
          </w:p>
        </w:tc>
      </w:tr>
      <w:tr w:rsidR="00AA68D1" w:rsidRPr="009265D9" w:rsidTr="005E54D3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25-30 баллов</w:t>
            </w:r>
          </w:p>
        </w:tc>
        <w:tc>
          <w:tcPr>
            <w:tcW w:w="904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17-24 балла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16-8 баллов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0-7 баллов</w:t>
            </w:r>
          </w:p>
        </w:tc>
        <w:tc>
          <w:tcPr>
            <w:tcW w:w="1188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68D1" w:rsidRPr="009265D9" w:rsidTr="005E54D3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904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265D9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1188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68D1" w:rsidRPr="009265D9" w:rsidTr="005E54D3">
        <w:trPr>
          <w:jc w:val="center"/>
        </w:trPr>
        <w:tc>
          <w:tcPr>
            <w:tcW w:w="82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4-А</w:t>
            </w:r>
          </w:p>
        </w:tc>
        <w:tc>
          <w:tcPr>
            <w:tcW w:w="130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904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4,2</w:t>
            </w:r>
          </w:p>
        </w:tc>
        <w:tc>
          <w:tcPr>
            <w:tcW w:w="1236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93%</w:t>
            </w:r>
          </w:p>
        </w:tc>
      </w:tr>
      <w:tr w:rsidR="00AA68D1" w:rsidRPr="009265D9" w:rsidTr="005E54D3">
        <w:trPr>
          <w:jc w:val="center"/>
        </w:trPr>
        <w:tc>
          <w:tcPr>
            <w:tcW w:w="82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4-Б</w:t>
            </w:r>
          </w:p>
        </w:tc>
        <w:tc>
          <w:tcPr>
            <w:tcW w:w="130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050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904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4,3</w:t>
            </w:r>
          </w:p>
        </w:tc>
        <w:tc>
          <w:tcPr>
            <w:tcW w:w="1236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88%</w:t>
            </w:r>
          </w:p>
        </w:tc>
      </w:tr>
      <w:tr w:rsidR="00AA68D1" w:rsidRPr="009265D9" w:rsidTr="005E54D3">
        <w:trPr>
          <w:jc w:val="center"/>
        </w:trPr>
        <w:tc>
          <w:tcPr>
            <w:tcW w:w="82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4-В</w:t>
            </w:r>
          </w:p>
        </w:tc>
        <w:tc>
          <w:tcPr>
            <w:tcW w:w="1301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4,0</w:t>
            </w:r>
          </w:p>
        </w:tc>
        <w:tc>
          <w:tcPr>
            <w:tcW w:w="1236" w:type="dxa"/>
            <w:shd w:val="clear" w:color="auto" w:fill="auto"/>
          </w:tcPr>
          <w:p w:rsidR="00AA68D1" w:rsidRPr="009265D9" w:rsidRDefault="00AA68D1" w:rsidP="005E54D3">
            <w:pPr>
              <w:pStyle w:val="a8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81%</w:t>
            </w:r>
          </w:p>
        </w:tc>
      </w:tr>
    </w:tbl>
    <w:p w:rsidR="00AA68D1" w:rsidRDefault="00AA68D1" w:rsidP="007D4A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8D1" w:rsidRPr="00192B22" w:rsidRDefault="00AA68D1" w:rsidP="00AA68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B22">
        <w:rPr>
          <w:rFonts w:ascii="Times New Roman" w:hAnsi="Times New Roman" w:cs="Times New Roman"/>
          <w:sz w:val="24"/>
          <w:szCs w:val="24"/>
        </w:rPr>
        <w:t>В 2015/2016 учебном году получили развитие процедуры региональной системы оценки качества.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B22">
        <w:rPr>
          <w:rFonts w:ascii="Times New Roman" w:hAnsi="Times New Roman" w:cs="Times New Roman"/>
          <w:sz w:val="24"/>
          <w:szCs w:val="24"/>
        </w:rPr>
        <w:t xml:space="preserve">В соответствии с циклограммой региональных исследований качества образования в течение 2015/2016 учебного года проведены исследования по оценке </w:t>
      </w:r>
      <w:proofErr w:type="spellStart"/>
      <w:r w:rsidRPr="00192B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2B22">
        <w:rPr>
          <w:rFonts w:ascii="Times New Roman" w:hAnsi="Times New Roman" w:cs="Times New Roman"/>
          <w:sz w:val="24"/>
          <w:szCs w:val="24"/>
        </w:rPr>
        <w:t xml:space="preserve"> результатов в 1-5 классах. </w:t>
      </w:r>
    </w:p>
    <w:p w:rsidR="00AA68D1" w:rsidRDefault="00AA68D1" w:rsidP="00AA68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1"/>
        <w:gridCol w:w="1196"/>
        <w:gridCol w:w="1134"/>
        <w:gridCol w:w="1134"/>
        <w:gridCol w:w="1134"/>
        <w:gridCol w:w="1134"/>
        <w:gridCol w:w="1134"/>
        <w:gridCol w:w="1134"/>
        <w:gridCol w:w="1134"/>
      </w:tblGrid>
      <w:tr w:rsidR="00AA68D1" w:rsidRPr="00BC7AB8" w:rsidTr="005E54D3">
        <w:tc>
          <w:tcPr>
            <w:tcW w:w="931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98" w:type="dxa"/>
            <w:gridSpan w:val="4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работа</w:t>
            </w:r>
          </w:p>
        </w:tc>
        <w:tc>
          <w:tcPr>
            <w:tcW w:w="4536" w:type="dxa"/>
            <w:gridSpan w:val="4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</w:p>
        </w:tc>
      </w:tr>
      <w:tr w:rsidR="00AA68D1" w:rsidRPr="00BC7AB8" w:rsidTr="005E54D3">
        <w:tc>
          <w:tcPr>
            <w:tcW w:w="931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AB8">
              <w:rPr>
                <w:rFonts w:ascii="Times New Roman" w:hAnsi="Times New Roman" w:cs="Times New Roman"/>
                <w:sz w:val="16"/>
                <w:szCs w:val="16"/>
              </w:rPr>
              <w:t>Средний коэффициент выполнения</w:t>
            </w: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AB8">
              <w:rPr>
                <w:rFonts w:ascii="Times New Roman" w:hAnsi="Times New Roman" w:cs="Times New Roman"/>
                <w:sz w:val="16"/>
                <w:szCs w:val="16"/>
              </w:rPr>
              <w:t xml:space="preserve">Средний коэффициент выполнения </w:t>
            </w:r>
            <w:r w:rsidRPr="00BC7AB8">
              <w:rPr>
                <w:rFonts w:ascii="Times New Roman" w:hAnsi="Times New Roman" w:cs="Times New Roman"/>
                <w:b/>
              </w:rPr>
              <w:t>по школе</w:t>
            </w: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AB8">
              <w:rPr>
                <w:rFonts w:ascii="Times New Roman" w:hAnsi="Times New Roman" w:cs="Times New Roman"/>
                <w:sz w:val="16"/>
                <w:szCs w:val="16"/>
              </w:rPr>
              <w:t xml:space="preserve">Средний коэффициент выполнения </w:t>
            </w:r>
            <w:r w:rsidRPr="00BC7AB8">
              <w:rPr>
                <w:rFonts w:ascii="Times New Roman" w:hAnsi="Times New Roman" w:cs="Times New Roman"/>
                <w:b/>
              </w:rPr>
              <w:t>по району</w:t>
            </w: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AB8">
              <w:rPr>
                <w:rFonts w:ascii="Times New Roman" w:hAnsi="Times New Roman" w:cs="Times New Roman"/>
                <w:sz w:val="16"/>
                <w:szCs w:val="16"/>
              </w:rPr>
              <w:t xml:space="preserve">Средний коэффициент выполнения </w:t>
            </w: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AB8">
              <w:rPr>
                <w:rFonts w:ascii="Times New Roman" w:hAnsi="Times New Roman" w:cs="Times New Roman"/>
                <w:b/>
              </w:rPr>
              <w:t>по городу</w:t>
            </w: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AB8">
              <w:rPr>
                <w:rFonts w:ascii="Times New Roman" w:hAnsi="Times New Roman" w:cs="Times New Roman"/>
                <w:sz w:val="16"/>
                <w:szCs w:val="16"/>
              </w:rPr>
              <w:t>Средний коэффициент выполнения</w:t>
            </w: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AB8">
              <w:rPr>
                <w:rFonts w:ascii="Times New Roman" w:hAnsi="Times New Roman" w:cs="Times New Roman"/>
                <w:sz w:val="16"/>
                <w:szCs w:val="16"/>
              </w:rPr>
              <w:t xml:space="preserve">Средний коэффициент выполнения </w:t>
            </w:r>
            <w:r w:rsidRPr="00BC7AB8">
              <w:rPr>
                <w:rFonts w:ascii="Times New Roman" w:hAnsi="Times New Roman" w:cs="Times New Roman"/>
                <w:b/>
              </w:rPr>
              <w:t>по школе</w:t>
            </w: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AB8">
              <w:rPr>
                <w:rFonts w:ascii="Times New Roman" w:hAnsi="Times New Roman" w:cs="Times New Roman"/>
                <w:sz w:val="16"/>
                <w:szCs w:val="16"/>
              </w:rPr>
              <w:t xml:space="preserve">Средний коэффициент выполнения </w:t>
            </w:r>
            <w:r w:rsidRPr="00BC7AB8">
              <w:rPr>
                <w:rFonts w:ascii="Times New Roman" w:hAnsi="Times New Roman" w:cs="Times New Roman"/>
                <w:b/>
              </w:rPr>
              <w:t>по району</w:t>
            </w: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AB8">
              <w:rPr>
                <w:rFonts w:ascii="Times New Roman" w:hAnsi="Times New Roman" w:cs="Times New Roman"/>
                <w:sz w:val="16"/>
                <w:szCs w:val="16"/>
              </w:rPr>
              <w:t xml:space="preserve">Средний коэффициент выполнения </w:t>
            </w: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AB8">
              <w:rPr>
                <w:rFonts w:ascii="Times New Roman" w:hAnsi="Times New Roman" w:cs="Times New Roman"/>
                <w:b/>
              </w:rPr>
              <w:t>по городу</w:t>
            </w:r>
          </w:p>
        </w:tc>
      </w:tr>
      <w:tr w:rsidR="00AA68D1" w:rsidRPr="00BC7AB8" w:rsidTr="005E54D3">
        <w:tc>
          <w:tcPr>
            <w:tcW w:w="931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0,80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0,79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8D1" w:rsidRPr="00BC7AB8" w:rsidTr="005E54D3">
        <w:tc>
          <w:tcPr>
            <w:tcW w:w="931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D1" w:rsidRPr="00BC7AB8" w:rsidTr="005E54D3">
        <w:tc>
          <w:tcPr>
            <w:tcW w:w="931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D1" w:rsidRPr="00BC7AB8" w:rsidTr="005E54D3">
        <w:tc>
          <w:tcPr>
            <w:tcW w:w="931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0,72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0,66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8D1" w:rsidRPr="00BC7AB8" w:rsidTr="005E54D3">
        <w:tc>
          <w:tcPr>
            <w:tcW w:w="931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D1" w:rsidRPr="00BC7AB8" w:rsidTr="005E54D3">
        <w:tc>
          <w:tcPr>
            <w:tcW w:w="931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D1" w:rsidRPr="00BC7AB8" w:rsidTr="005E54D3">
        <w:tc>
          <w:tcPr>
            <w:tcW w:w="931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8D1" w:rsidRPr="00BC7AB8" w:rsidTr="005E54D3">
        <w:tc>
          <w:tcPr>
            <w:tcW w:w="931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D1" w:rsidRPr="00BC7AB8" w:rsidTr="005E54D3">
        <w:tc>
          <w:tcPr>
            <w:tcW w:w="931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D1" w:rsidRPr="00BC7AB8" w:rsidTr="005E54D3">
        <w:tc>
          <w:tcPr>
            <w:tcW w:w="931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0,73</w:t>
            </w: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8D1" w:rsidRPr="00BC7AB8" w:rsidTr="005E54D3">
        <w:tc>
          <w:tcPr>
            <w:tcW w:w="931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D1" w:rsidRPr="00BC7AB8" w:rsidTr="005E54D3">
        <w:tc>
          <w:tcPr>
            <w:tcW w:w="931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196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B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8D1" w:rsidRPr="00BC7AB8" w:rsidRDefault="00AA68D1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8D1" w:rsidRDefault="00AA68D1" w:rsidP="00AA68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8D1" w:rsidRPr="00192B22" w:rsidRDefault="00AA68D1" w:rsidP="00AA68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B22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Сравнительный анализ входной и итоговой диагностической работы в 1-4 классах показал, что результаты итоговых работ в  1-2 классах ниже результатов входной работы. Средний коэффициент выполнения заданий в 3 классах остался на уровне 0,70. Выпускные 4 классы написали итоговую работу лучше </w:t>
      </w:r>
      <w:proofErr w:type="gramStart"/>
      <w:r w:rsidRPr="00192B22"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 w:rsidRPr="00192B22">
        <w:rPr>
          <w:rFonts w:ascii="Times New Roman" w:hAnsi="Times New Roman" w:cs="Times New Roman"/>
          <w:sz w:val="24"/>
          <w:szCs w:val="24"/>
        </w:rPr>
        <w:t>:  (0,67 -  0,71).</w:t>
      </w:r>
    </w:p>
    <w:p w:rsidR="00AA68D1" w:rsidRPr="00192B22" w:rsidRDefault="00AA68D1" w:rsidP="00AA68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B22">
        <w:rPr>
          <w:rFonts w:ascii="Times New Roman" w:hAnsi="Times New Roman" w:cs="Times New Roman"/>
          <w:sz w:val="24"/>
          <w:szCs w:val="24"/>
        </w:rPr>
        <w:t xml:space="preserve">Результаты диагностической работы по проверке </w:t>
      </w:r>
      <w:proofErr w:type="spellStart"/>
      <w:r w:rsidRPr="00192B2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9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B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2B22">
        <w:rPr>
          <w:rFonts w:ascii="Times New Roman" w:hAnsi="Times New Roman" w:cs="Times New Roman"/>
          <w:sz w:val="24"/>
          <w:szCs w:val="24"/>
        </w:rPr>
        <w:t xml:space="preserve"> умений у школьников 5-х классов  показали средний коэффициент выполнения заданий по ОУ на входной работе 0,66, на итоговой 0,60.</w:t>
      </w:r>
      <w:proofErr w:type="gramEnd"/>
      <w:r w:rsidRPr="00192B22">
        <w:rPr>
          <w:rFonts w:ascii="Times New Roman" w:hAnsi="Times New Roman" w:cs="Times New Roman"/>
          <w:sz w:val="24"/>
          <w:szCs w:val="24"/>
        </w:rPr>
        <w:t xml:space="preserve"> Сравнительный анализ за два учебных года дает повышение среднего коэффициента с 0,46 до 0,60.</w:t>
      </w:r>
    </w:p>
    <w:p w:rsidR="00ED39F2" w:rsidRPr="007D4A6F" w:rsidRDefault="00AA68D1" w:rsidP="007D4A6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1D9">
        <w:rPr>
          <w:rFonts w:ascii="Times New Roman" w:hAnsi="Times New Roman" w:cs="Times New Roman"/>
          <w:sz w:val="24"/>
          <w:szCs w:val="24"/>
        </w:rPr>
        <w:t xml:space="preserve">Проведены диагностические работы по математике и русскому языку в 9 классах, по математике и русскому языку в 7 классах, по физике и обществознанию в 10 классах. С результатами учителя-предметники могут ознакомиться на официальном сайте </w:t>
      </w:r>
      <w:proofErr w:type="spellStart"/>
      <w:r w:rsidRPr="002D51D9">
        <w:rPr>
          <w:rFonts w:ascii="Times New Roman" w:hAnsi="Times New Roman" w:cs="Times New Roman"/>
          <w:sz w:val="24"/>
          <w:szCs w:val="24"/>
        </w:rPr>
        <w:t>РЦОКОиИТ</w:t>
      </w:r>
      <w:proofErr w:type="spellEnd"/>
      <w:r w:rsidRPr="002D51D9">
        <w:rPr>
          <w:rFonts w:ascii="Times New Roman" w:hAnsi="Times New Roman" w:cs="Times New Roman"/>
          <w:sz w:val="24"/>
          <w:szCs w:val="24"/>
        </w:rPr>
        <w:t>.</w:t>
      </w:r>
    </w:p>
    <w:p w:rsidR="00175D92" w:rsidRDefault="00175D92" w:rsidP="00175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71461" w:rsidRPr="0077394D" w:rsidRDefault="007D4A6F" w:rsidP="00773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D9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F4496" w:rsidRDefault="001F4496" w:rsidP="001F4496">
      <w:pPr>
        <w:pStyle w:val="a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2015-2016 учебном году обучающиеся показали хороший </w:t>
      </w:r>
      <w:r w:rsidR="006539D9" w:rsidRPr="001F4496">
        <w:rPr>
          <w:rFonts w:ascii="Times New Roman" w:hAnsi="Times New Roman"/>
          <w:szCs w:val="24"/>
        </w:rPr>
        <w:t>й уровень прохождения государственной итоговой аттестации.</w:t>
      </w:r>
      <w:r>
        <w:rPr>
          <w:rFonts w:ascii="Times New Roman" w:hAnsi="Times New Roman"/>
          <w:szCs w:val="24"/>
        </w:rPr>
        <w:t xml:space="preserve"> </w:t>
      </w:r>
      <w:proofErr w:type="gramEnd"/>
    </w:p>
    <w:p w:rsidR="00EC6EC0" w:rsidRDefault="001F4496" w:rsidP="007D4A6F">
      <w:pPr>
        <w:pStyle w:val="a8"/>
        <w:numPr>
          <w:ilvl w:val="0"/>
          <w:numId w:val="37"/>
        </w:numPr>
        <w:spacing w:after="0" w:line="240" w:lineRule="auto"/>
        <w:ind w:left="0" w:firstLine="680"/>
        <w:jc w:val="both"/>
        <w:rPr>
          <w:rFonts w:ascii="Times New Roman" w:hAnsi="Times New Roman"/>
          <w:szCs w:val="24"/>
        </w:rPr>
      </w:pPr>
      <w:r w:rsidRPr="00EC6EC0">
        <w:rPr>
          <w:rFonts w:ascii="Times New Roman" w:hAnsi="Times New Roman"/>
          <w:szCs w:val="24"/>
        </w:rPr>
        <w:t xml:space="preserve">Наметились </w:t>
      </w:r>
      <w:r w:rsidR="00175D92" w:rsidRPr="00EC6EC0">
        <w:rPr>
          <w:rFonts w:ascii="Times New Roman" w:hAnsi="Times New Roman"/>
          <w:szCs w:val="24"/>
        </w:rPr>
        <w:t>позитивные тенденции олимпиадного движения предм</w:t>
      </w:r>
      <w:r w:rsidRPr="00EC6EC0">
        <w:rPr>
          <w:rFonts w:ascii="Times New Roman" w:hAnsi="Times New Roman"/>
          <w:szCs w:val="24"/>
        </w:rPr>
        <w:t>етов естественнонаучного цикла (география, биология). О</w:t>
      </w:r>
      <w:r w:rsidR="00175D92" w:rsidRPr="00EC6EC0">
        <w:rPr>
          <w:rFonts w:ascii="Times New Roman" w:hAnsi="Times New Roman"/>
          <w:szCs w:val="24"/>
        </w:rPr>
        <w:t xml:space="preserve">пираясь на положительный опыт педагогов, заинтересованных в работе с талантливыми и одаренными детьми,  </w:t>
      </w:r>
      <w:r w:rsidRPr="00EC6EC0">
        <w:rPr>
          <w:rFonts w:ascii="Times New Roman" w:hAnsi="Times New Roman"/>
          <w:szCs w:val="24"/>
        </w:rPr>
        <w:t xml:space="preserve">необходимо </w:t>
      </w:r>
      <w:r w:rsidR="00175D92" w:rsidRPr="00EC6EC0">
        <w:rPr>
          <w:rFonts w:ascii="Times New Roman" w:hAnsi="Times New Roman"/>
          <w:szCs w:val="24"/>
        </w:rPr>
        <w:t>создать творческую группу у</w:t>
      </w:r>
      <w:r w:rsidRPr="00EC6EC0">
        <w:rPr>
          <w:rFonts w:ascii="Times New Roman" w:hAnsi="Times New Roman"/>
          <w:szCs w:val="24"/>
        </w:rPr>
        <w:t>чителей по разработке алгоритма работы с талантливыми детьми</w:t>
      </w:r>
      <w:r w:rsidR="00EC6EC0" w:rsidRPr="00EC6EC0">
        <w:rPr>
          <w:rFonts w:ascii="Times New Roman" w:hAnsi="Times New Roman"/>
          <w:szCs w:val="24"/>
        </w:rPr>
        <w:t>, по проведению семинаров, мастер-классов в системе внутрифирменного обучения педагогов.</w:t>
      </w:r>
    </w:p>
    <w:p w:rsidR="00EC6EC0" w:rsidRDefault="00175D92" w:rsidP="00EC6EC0">
      <w:pPr>
        <w:pStyle w:val="a8"/>
        <w:numPr>
          <w:ilvl w:val="0"/>
          <w:numId w:val="37"/>
        </w:numPr>
        <w:spacing w:after="0" w:line="240" w:lineRule="auto"/>
        <w:ind w:left="0" w:firstLine="680"/>
        <w:jc w:val="both"/>
        <w:rPr>
          <w:rFonts w:ascii="Times New Roman" w:hAnsi="Times New Roman"/>
          <w:szCs w:val="24"/>
        </w:rPr>
      </w:pPr>
      <w:r w:rsidRPr="00EC6EC0">
        <w:rPr>
          <w:rFonts w:ascii="Times New Roman" w:hAnsi="Times New Roman"/>
          <w:szCs w:val="24"/>
        </w:rPr>
        <w:t>Р</w:t>
      </w:r>
      <w:r w:rsidR="007D4A6F" w:rsidRPr="00EC6EC0">
        <w:rPr>
          <w:rFonts w:ascii="Times New Roman" w:hAnsi="Times New Roman"/>
          <w:szCs w:val="24"/>
        </w:rPr>
        <w:t>езультаты ВПР по русскому языку, мат</w:t>
      </w:r>
      <w:r w:rsidRPr="00EC6EC0">
        <w:rPr>
          <w:rFonts w:ascii="Times New Roman" w:hAnsi="Times New Roman"/>
          <w:szCs w:val="24"/>
        </w:rPr>
        <w:t>ематике и окружающему миру</w:t>
      </w:r>
      <w:r w:rsidR="007D4A6F" w:rsidRPr="00EC6EC0">
        <w:rPr>
          <w:rFonts w:ascii="Times New Roman" w:hAnsi="Times New Roman"/>
          <w:szCs w:val="24"/>
        </w:rPr>
        <w:t xml:space="preserve"> показали достаточно высокое качество знаний</w:t>
      </w:r>
      <w:r w:rsidRPr="00EC6EC0">
        <w:rPr>
          <w:rFonts w:ascii="Times New Roman" w:hAnsi="Times New Roman"/>
          <w:szCs w:val="24"/>
        </w:rPr>
        <w:t xml:space="preserve"> выпускников начальной школы</w:t>
      </w:r>
      <w:r w:rsidR="007D4A6F" w:rsidRPr="00EC6EC0">
        <w:rPr>
          <w:rFonts w:ascii="Times New Roman" w:hAnsi="Times New Roman"/>
          <w:szCs w:val="24"/>
        </w:rPr>
        <w:t xml:space="preserve">. Таким образом, полученные результаты свидетельствуют о достижении планируемых результатов в соответствии с ООП НОО и ФГОС. </w:t>
      </w:r>
    </w:p>
    <w:p w:rsidR="007D4A6F" w:rsidRPr="00EC6EC0" w:rsidRDefault="007D4A6F" w:rsidP="00EC6EC0">
      <w:pPr>
        <w:pStyle w:val="a8"/>
        <w:numPr>
          <w:ilvl w:val="0"/>
          <w:numId w:val="37"/>
        </w:numPr>
        <w:spacing w:after="0" w:line="240" w:lineRule="auto"/>
        <w:ind w:left="0" w:firstLine="680"/>
        <w:jc w:val="both"/>
        <w:rPr>
          <w:rFonts w:ascii="Times New Roman" w:hAnsi="Times New Roman"/>
          <w:szCs w:val="24"/>
        </w:rPr>
      </w:pPr>
      <w:proofErr w:type="spellStart"/>
      <w:r w:rsidRPr="00EC6EC0">
        <w:rPr>
          <w:rFonts w:ascii="Times New Roman" w:hAnsi="Times New Roman"/>
          <w:szCs w:val="24"/>
        </w:rPr>
        <w:t>Метапредметные</w:t>
      </w:r>
      <w:proofErr w:type="spellEnd"/>
      <w:r w:rsidRPr="00EC6EC0">
        <w:rPr>
          <w:rFonts w:ascii="Times New Roman" w:hAnsi="Times New Roman"/>
          <w:szCs w:val="24"/>
        </w:rPr>
        <w:t xml:space="preserve"> умения младших школьников находятся в стадии формирования. В связи с этим, необходима целенаправленная и систематическая работа учителя начальных классов по формированию предметных и </w:t>
      </w:r>
      <w:proofErr w:type="spellStart"/>
      <w:r w:rsidRPr="00EC6EC0">
        <w:rPr>
          <w:rFonts w:ascii="Times New Roman" w:hAnsi="Times New Roman"/>
          <w:szCs w:val="24"/>
        </w:rPr>
        <w:t>метапредметных</w:t>
      </w:r>
      <w:proofErr w:type="spellEnd"/>
      <w:r w:rsidRPr="00EC6EC0">
        <w:rPr>
          <w:rFonts w:ascii="Times New Roman" w:hAnsi="Times New Roman"/>
          <w:szCs w:val="24"/>
        </w:rPr>
        <w:t xml:space="preserve"> умений у учащихся начальных классов.</w:t>
      </w:r>
    </w:p>
    <w:p w:rsidR="00ED39F2" w:rsidRDefault="00ED39F2" w:rsidP="00175D9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39F2" w:rsidRDefault="00ED39F2" w:rsidP="00AA68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9F2" w:rsidRDefault="00ED39F2" w:rsidP="00AA68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9F2" w:rsidRDefault="00ED39F2" w:rsidP="00AA68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9F2" w:rsidRDefault="00ED39F2" w:rsidP="00AA68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9F2" w:rsidRDefault="00ED39F2" w:rsidP="00AA68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9F2" w:rsidRDefault="00ED39F2" w:rsidP="00AA68D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440" w:rsidRDefault="008B5440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92" w:rsidRDefault="00180992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BE" w:rsidRPr="005E54D3" w:rsidRDefault="005E54D3" w:rsidP="008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5.</w:t>
      </w:r>
      <w:r w:rsidR="00697DBE" w:rsidRPr="005E54D3">
        <w:rPr>
          <w:rFonts w:ascii="Times New Roman" w:hAnsi="Times New Roman"/>
          <w:b/>
          <w:szCs w:val="24"/>
        </w:rPr>
        <w:t>Оценка кадрового обеспечения</w:t>
      </w:r>
      <w:r w:rsidR="00697DBE" w:rsidRPr="005E54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7D4" w:rsidRDefault="003727D4" w:rsidP="005E54D3">
      <w:pPr>
        <w:spacing w:after="0" w:line="240" w:lineRule="auto"/>
        <w:ind w:left="709"/>
        <w:jc w:val="both"/>
        <w:rPr>
          <w:rFonts w:ascii="Times New Roman" w:hAnsi="Times New Roman"/>
          <w:b/>
          <w:i/>
          <w:szCs w:val="24"/>
        </w:rPr>
      </w:pPr>
    </w:p>
    <w:p w:rsidR="00697DBE" w:rsidRPr="005E54D3" w:rsidRDefault="00697DBE" w:rsidP="00EC6EC0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5E54D3">
        <w:rPr>
          <w:rFonts w:ascii="Times New Roman" w:hAnsi="Times New Roman"/>
          <w:b/>
          <w:i/>
          <w:szCs w:val="24"/>
        </w:rPr>
        <w:t>Общая характеристика педагогического коллектива</w:t>
      </w:r>
    </w:p>
    <w:p w:rsidR="00697DBE" w:rsidRPr="00697DBE" w:rsidRDefault="00697DBE" w:rsidP="00697DBE">
      <w:pPr>
        <w:pStyle w:val="a8"/>
        <w:spacing w:after="0" w:line="240" w:lineRule="auto"/>
        <w:ind w:left="1069"/>
        <w:jc w:val="both"/>
        <w:rPr>
          <w:rFonts w:ascii="Times New Roman" w:hAnsi="Times New Roman"/>
          <w:i/>
          <w:szCs w:val="24"/>
        </w:rPr>
      </w:pPr>
    </w:p>
    <w:p w:rsidR="00EC6EC0" w:rsidRPr="00923D7C" w:rsidRDefault="00EC6EC0" w:rsidP="00EC6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школы относительно молодой, в последние годы наблюдается небольшая, в процентном отношении, ротация кадров, что имеет свои положительные и отрицательные черты. С одной стороны происходит омоложение коллектива, приток новых сил и идей. С другой стороны, молодые специалисты не всегда обладают должным уровнем квалификации для обеспечения качественного образования.</w:t>
      </w:r>
    </w:p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F4F">
        <w:rPr>
          <w:rFonts w:ascii="Times New Roman" w:hAnsi="Times New Roman"/>
          <w:sz w:val="24"/>
          <w:szCs w:val="24"/>
        </w:rPr>
        <w:t>Общее коли</w:t>
      </w:r>
      <w:r>
        <w:rPr>
          <w:rFonts w:ascii="Times New Roman" w:hAnsi="Times New Roman"/>
          <w:sz w:val="24"/>
          <w:szCs w:val="24"/>
        </w:rPr>
        <w:t>чество педагогических работников</w:t>
      </w:r>
      <w:r w:rsidRPr="00EE7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 w:rsidRPr="00EE7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66</w:t>
      </w:r>
      <w:r w:rsidRPr="00EE7F4F">
        <w:rPr>
          <w:rFonts w:ascii="Times New Roman" w:hAnsi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/>
          <w:b/>
          <w:sz w:val="24"/>
          <w:szCs w:val="24"/>
        </w:rPr>
        <w:t xml:space="preserve">, из них </w:t>
      </w:r>
    </w:p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5440">
        <w:rPr>
          <w:rFonts w:ascii="Times New Roman" w:hAnsi="Times New Roman" w:cs="Times New Roman"/>
          <w:sz w:val="24"/>
          <w:szCs w:val="24"/>
        </w:rPr>
        <w:t xml:space="preserve"> административный персонал  – 5</w:t>
      </w:r>
    </w:p>
    <w:p w:rsidR="00697DBE" w:rsidRDefault="00EC6EC0" w:rsidP="0069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 – 49</w:t>
      </w:r>
    </w:p>
    <w:p w:rsidR="00697DBE" w:rsidRDefault="00EC6EC0" w:rsidP="0069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воспитатели – 3</w:t>
      </w:r>
    </w:p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 </w:t>
      </w:r>
      <w:r w:rsidR="00EC6EC0">
        <w:rPr>
          <w:rFonts w:ascii="Times New Roman" w:hAnsi="Times New Roman" w:cs="Times New Roman"/>
          <w:sz w:val="24"/>
          <w:szCs w:val="24"/>
        </w:rPr>
        <w:t>дополнительного образования – 6</w:t>
      </w:r>
    </w:p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социальный педагог</w:t>
      </w:r>
      <w:r w:rsidR="008B5440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педагог-психолог</w:t>
      </w:r>
      <w:r w:rsidR="008B5440">
        <w:rPr>
          <w:rFonts w:ascii="Times New Roman" w:hAnsi="Times New Roman" w:cs="Times New Roman"/>
          <w:sz w:val="24"/>
          <w:szCs w:val="24"/>
        </w:rPr>
        <w:t>- 1</w:t>
      </w:r>
    </w:p>
    <w:p w:rsidR="00697DBE" w:rsidRPr="00ED39F2" w:rsidRDefault="00697DBE" w:rsidP="00ED3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педагог-организатор</w:t>
      </w:r>
      <w:r w:rsidR="008B5440">
        <w:rPr>
          <w:rFonts w:ascii="Times New Roman" w:hAnsi="Times New Roman" w:cs="Times New Roman"/>
          <w:sz w:val="24"/>
          <w:szCs w:val="24"/>
        </w:rPr>
        <w:t>-1</w:t>
      </w:r>
    </w:p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4F">
        <w:rPr>
          <w:rFonts w:ascii="Times New Roman" w:hAnsi="Times New Roman"/>
          <w:sz w:val="24"/>
          <w:szCs w:val="24"/>
        </w:rPr>
        <w:t>Педагогический коллектив отличается высоким профессионализмом. В школе работ</w:t>
      </w:r>
      <w:r>
        <w:rPr>
          <w:rFonts w:ascii="Times New Roman" w:hAnsi="Times New Roman"/>
          <w:sz w:val="24"/>
          <w:szCs w:val="24"/>
        </w:rPr>
        <w:t xml:space="preserve">ают:  </w:t>
      </w:r>
      <w:r>
        <w:rPr>
          <w:rFonts w:ascii="Times New Roman" w:hAnsi="Times New Roman" w:cs="Times New Roman"/>
          <w:sz w:val="24"/>
          <w:szCs w:val="24"/>
        </w:rPr>
        <w:t xml:space="preserve"> - Заслуженный учитель РФ – 1;</w:t>
      </w:r>
    </w:p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Почётный работник общего образования – 8;</w:t>
      </w:r>
    </w:p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Почётная грамота Министерства образования и науки РФ – 10;</w:t>
      </w:r>
    </w:p>
    <w:p w:rsidR="00697DBE" w:rsidRDefault="00697DBE" w:rsidP="0069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Нагрудный знак «За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Санкт-Петербурга» - 3.</w:t>
      </w:r>
    </w:p>
    <w:p w:rsidR="00697DBE" w:rsidRDefault="00697DBE" w:rsidP="00ED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Дипломом «З</w:t>
      </w:r>
      <w:r w:rsidRPr="00EE7F4F">
        <w:rPr>
          <w:rFonts w:ascii="Times New Roman" w:hAnsi="Times New Roman"/>
          <w:sz w:val="24"/>
          <w:szCs w:val="24"/>
        </w:rPr>
        <w:t>а нравственный подвиг учителя»</w:t>
      </w:r>
      <w:r>
        <w:rPr>
          <w:rFonts w:ascii="Times New Roman" w:hAnsi="Times New Roman"/>
          <w:sz w:val="24"/>
          <w:szCs w:val="24"/>
        </w:rPr>
        <w:t xml:space="preserve"> - 1</w:t>
      </w:r>
      <w:r w:rsidRPr="00EE7F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DBE" w:rsidRPr="00256066" w:rsidRDefault="00697DBE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66">
        <w:rPr>
          <w:rFonts w:ascii="Times New Roman" w:hAnsi="Times New Roman" w:cs="Times New Roman"/>
          <w:b/>
          <w:sz w:val="24"/>
          <w:szCs w:val="24"/>
        </w:rPr>
        <w:t>Возрастной состав</w:t>
      </w:r>
    </w:p>
    <w:p w:rsidR="00256066" w:rsidRDefault="00256066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97DBE" w:rsidRPr="00300E49" w:rsidTr="005E54D3">
        <w:trPr>
          <w:jc w:val="center"/>
        </w:trPr>
        <w:tc>
          <w:tcPr>
            <w:tcW w:w="3379" w:type="dxa"/>
          </w:tcPr>
          <w:p w:rsidR="00697DBE" w:rsidRPr="00300E49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до 30 лет</w:t>
            </w:r>
          </w:p>
        </w:tc>
        <w:tc>
          <w:tcPr>
            <w:tcW w:w="3379" w:type="dxa"/>
          </w:tcPr>
          <w:p w:rsidR="00697DBE" w:rsidRPr="00300E49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от 30 до 54 лет</w:t>
            </w:r>
          </w:p>
        </w:tc>
        <w:tc>
          <w:tcPr>
            <w:tcW w:w="3379" w:type="dxa"/>
          </w:tcPr>
          <w:p w:rsidR="00697DBE" w:rsidRPr="00300E49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55 и более лет</w:t>
            </w:r>
          </w:p>
        </w:tc>
      </w:tr>
      <w:tr w:rsidR="00697DBE" w:rsidTr="005E54D3">
        <w:trPr>
          <w:jc w:val="center"/>
        </w:trPr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педагогов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педагогов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педагогов</w:t>
            </w:r>
          </w:p>
        </w:tc>
      </w:tr>
    </w:tbl>
    <w:p w:rsidR="003727D4" w:rsidRDefault="003727D4" w:rsidP="00697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DBE" w:rsidRPr="00256066" w:rsidRDefault="00256066" w:rsidP="00697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66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256066" w:rsidRDefault="00256066" w:rsidP="00697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97DBE" w:rsidRPr="00300E49" w:rsidTr="005E54D3">
        <w:trPr>
          <w:jc w:val="center"/>
        </w:trPr>
        <w:tc>
          <w:tcPr>
            <w:tcW w:w="3379" w:type="dxa"/>
          </w:tcPr>
          <w:p w:rsidR="00697DBE" w:rsidRPr="00300E49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, педагогической направленности</w:t>
            </w:r>
          </w:p>
        </w:tc>
        <w:tc>
          <w:tcPr>
            <w:tcW w:w="3379" w:type="dxa"/>
          </w:tcPr>
          <w:p w:rsidR="00697DBE" w:rsidRPr="00300E49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Высшее, не педагогической</w:t>
            </w:r>
          </w:p>
          <w:p w:rsidR="00697DBE" w:rsidRPr="00300E49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3379" w:type="dxa"/>
          </w:tcPr>
          <w:p w:rsidR="00697DBE" w:rsidRPr="00300E49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Среднее, педагогическое</w:t>
            </w:r>
          </w:p>
        </w:tc>
      </w:tr>
      <w:tr w:rsidR="00697DBE" w:rsidTr="005E54D3">
        <w:trPr>
          <w:jc w:val="center"/>
        </w:trPr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педагогов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педагогов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педагогов</w:t>
            </w:r>
          </w:p>
        </w:tc>
      </w:tr>
    </w:tbl>
    <w:p w:rsidR="003727D4" w:rsidRDefault="003727D4" w:rsidP="00372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DBE" w:rsidRDefault="00697DBE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66">
        <w:rPr>
          <w:rFonts w:ascii="Times New Roman" w:hAnsi="Times New Roman" w:cs="Times New Roman"/>
          <w:b/>
          <w:sz w:val="24"/>
          <w:szCs w:val="24"/>
        </w:rPr>
        <w:t>Педагогический стаж</w:t>
      </w:r>
    </w:p>
    <w:p w:rsidR="00256066" w:rsidRPr="00256066" w:rsidRDefault="00256066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97DBE" w:rsidRPr="00300E49" w:rsidTr="005E54D3">
        <w:tc>
          <w:tcPr>
            <w:tcW w:w="2027" w:type="dxa"/>
          </w:tcPr>
          <w:p w:rsidR="00697DBE" w:rsidRPr="00300E49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2027" w:type="dxa"/>
          </w:tcPr>
          <w:p w:rsidR="00697DBE" w:rsidRPr="00300E49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2027" w:type="dxa"/>
          </w:tcPr>
          <w:p w:rsidR="00697DBE" w:rsidRPr="00300E49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11-20 лет</w:t>
            </w:r>
          </w:p>
        </w:tc>
        <w:tc>
          <w:tcPr>
            <w:tcW w:w="2028" w:type="dxa"/>
          </w:tcPr>
          <w:p w:rsidR="00697DBE" w:rsidRPr="00300E49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21-30 лет</w:t>
            </w:r>
          </w:p>
        </w:tc>
        <w:tc>
          <w:tcPr>
            <w:tcW w:w="2028" w:type="dxa"/>
          </w:tcPr>
          <w:p w:rsidR="00697DBE" w:rsidRPr="00300E49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49">
              <w:rPr>
                <w:rFonts w:ascii="Times New Roman" w:hAnsi="Times New Roman" w:cs="Times New Roman"/>
                <w:b/>
                <w:sz w:val="24"/>
                <w:szCs w:val="24"/>
              </w:rPr>
              <w:t>Более 30 лет</w:t>
            </w:r>
          </w:p>
        </w:tc>
      </w:tr>
      <w:tr w:rsidR="00697DBE" w:rsidTr="005E54D3">
        <w:tc>
          <w:tcPr>
            <w:tcW w:w="2027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2027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027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028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028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</w:tbl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DBE" w:rsidRPr="00256066" w:rsidRDefault="00697DBE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66">
        <w:rPr>
          <w:rFonts w:ascii="Times New Roman" w:hAnsi="Times New Roman" w:cs="Times New Roman"/>
          <w:b/>
          <w:sz w:val="24"/>
          <w:szCs w:val="24"/>
        </w:rPr>
        <w:t xml:space="preserve">Квалификационные категории </w:t>
      </w:r>
    </w:p>
    <w:p w:rsidR="00256066" w:rsidRPr="00256066" w:rsidRDefault="00256066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97DBE" w:rsidRPr="00A40C8B" w:rsidTr="005E54D3">
        <w:tc>
          <w:tcPr>
            <w:tcW w:w="3379" w:type="dxa"/>
          </w:tcPr>
          <w:p w:rsidR="00697DBE" w:rsidRPr="00A40C8B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379" w:type="dxa"/>
          </w:tcPr>
          <w:p w:rsidR="00697DBE" w:rsidRPr="00A40C8B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379" w:type="dxa"/>
          </w:tcPr>
          <w:p w:rsidR="00697DBE" w:rsidRPr="00A40C8B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697DBE" w:rsidTr="005E54D3"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педагогов 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педагогов 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61">
              <w:rPr>
                <w:rFonts w:ascii="Times New Roman" w:hAnsi="Times New Roman" w:cs="Times New Roman"/>
                <w:sz w:val="24"/>
                <w:szCs w:val="24"/>
              </w:rPr>
              <w:t>13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педагогических сотрудников без категории объясняется следующими фактами:</w:t>
      </w:r>
    </w:p>
    <w:p w:rsidR="00697DBE" w:rsidRPr="00435461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61">
        <w:rPr>
          <w:rFonts w:ascii="Times New Roman" w:hAnsi="Times New Roman" w:cs="Times New Roman"/>
          <w:sz w:val="24"/>
          <w:szCs w:val="24"/>
        </w:rPr>
        <w:t>- 5 педагогов относятся к категории «молодые специалисты»</w:t>
      </w:r>
    </w:p>
    <w:p w:rsidR="00697DBE" w:rsidRPr="00435461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61">
        <w:rPr>
          <w:rFonts w:ascii="Times New Roman" w:hAnsi="Times New Roman" w:cs="Times New Roman"/>
          <w:sz w:val="24"/>
          <w:szCs w:val="24"/>
        </w:rPr>
        <w:t>- 3 педагога находятся в отпуске по уходу за ребенком</w:t>
      </w:r>
    </w:p>
    <w:p w:rsidR="00697DBE" w:rsidRPr="00435461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Pr="00435461">
        <w:rPr>
          <w:rFonts w:ascii="Times New Roman" w:hAnsi="Times New Roman" w:cs="Times New Roman"/>
          <w:sz w:val="24"/>
          <w:szCs w:val="24"/>
        </w:rPr>
        <w:t xml:space="preserve"> педагогов «вновь принятые», не отработавшие два года в учреждении</w:t>
      </w:r>
    </w:p>
    <w:p w:rsidR="003727D4" w:rsidRDefault="003727D4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6066" w:rsidRDefault="00256066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DBE" w:rsidRDefault="00697DBE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Повышение </w:t>
      </w:r>
      <w:r w:rsidR="00256066">
        <w:rPr>
          <w:rFonts w:ascii="Times New Roman" w:hAnsi="Times New Roman" w:cs="Times New Roman"/>
          <w:b/>
          <w:sz w:val="24"/>
          <w:szCs w:val="24"/>
        </w:rPr>
        <w:t>квалификации педагогов за 5 лет</w:t>
      </w:r>
    </w:p>
    <w:p w:rsidR="00256066" w:rsidRPr="00256066" w:rsidRDefault="00256066" w:rsidP="00372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3379"/>
        <w:gridCol w:w="3379"/>
      </w:tblGrid>
      <w:tr w:rsidR="00697DBE" w:rsidRPr="00A40C8B" w:rsidTr="005C1B57">
        <w:tc>
          <w:tcPr>
            <w:tcW w:w="3271" w:type="dxa"/>
          </w:tcPr>
          <w:p w:rsidR="00697DBE" w:rsidRPr="00A40C8B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379" w:type="dxa"/>
          </w:tcPr>
          <w:p w:rsidR="00697DBE" w:rsidRPr="00A40C8B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обучившихся на курсах повышения квалификации</w:t>
            </w:r>
          </w:p>
        </w:tc>
        <w:tc>
          <w:tcPr>
            <w:tcW w:w="3379" w:type="dxa"/>
          </w:tcPr>
          <w:p w:rsidR="00697DBE" w:rsidRPr="00A40C8B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курсах по применению в образовательном процессе ФГОС</w:t>
            </w:r>
          </w:p>
        </w:tc>
      </w:tr>
      <w:tr w:rsidR="00697DBE" w:rsidTr="005C1B57">
        <w:tc>
          <w:tcPr>
            <w:tcW w:w="3271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DBE" w:rsidTr="005C1B57">
        <w:tc>
          <w:tcPr>
            <w:tcW w:w="3271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DBE" w:rsidTr="005C1B57">
        <w:tc>
          <w:tcPr>
            <w:tcW w:w="3271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DBE" w:rsidTr="005C1B57">
        <w:tc>
          <w:tcPr>
            <w:tcW w:w="3271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9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DBE" w:rsidTr="005C1B57">
        <w:tc>
          <w:tcPr>
            <w:tcW w:w="3271" w:type="dxa"/>
          </w:tcPr>
          <w:p w:rsidR="00697DBE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3379" w:type="dxa"/>
          </w:tcPr>
          <w:p w:rsidR="00697DBE" w:rsidRPr="005E1638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9" w:type="dxa"/>
          </w:tcPr>
          <w:p w:rsidR="00697DBE" w:rsidRPr="005E1638" w:rsidRDefault="00697DBE" w:rsidP="005E5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97DBE" w:rsidRDefault="00697DBE" w:rsidP="00697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BE" w:rsidRPr="00AA6592" w:rsidRDefault="00697DBE" w:rsidP="00697DBE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592">
        <w:rPr>
          <w:rFonts w:ascii="Times New Roman" w:hAnsi="Times New Roman" w:cs="Times New Roman"/>
          <w:sz w:val="24"/>
          <w:szCs w:val="24"/>
        </w:rPr>
        <w:t>По профилю педагогической деятельности в текущем учебном году в системе курсов повышения квалификации обучились 15 педагогов, их них 9 человек – по применению в образовательном процессе ФГОС начального общего и основного общего образования. На сегодняшний день все учителя, работающие в 1-6 классах, прошли подготовку по ФГОС.</w:t>
      </w:r>
    </w:p>
    <w:p w:rsidR="007D4A6F" w:rsidRDefault="007D4A6F" w:rsidP="00ED3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F2" w:rsidRPr="00BC5B64" w:rsidRDefault="005E54D3" w:rsidP="00EC6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Участие </w:t>
      </w:r>
      <w:r w:rsidR="00ED39F2" w:rsidRPr="00BC5B6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ED39F2" w:rsidRPr="00BC5B64">
        <w:rPr>
          <w:rFonts w:ascii="Times New Roman" w:hAnsi="Times New Roman" w:cs="Times New Roman"/>
          <w:b/>
          <w:i/>
          <w:sz w:val="24"/>
          <w:szCs w:val="24"/>
        </w:rPr>
        <w:t>профессиональноориентированных</w:t>
      </w:r>
      <w:proofErr w:type="spellEnd"/>
      <w:r w:rsidR="00ED39F2" w:rsidRPr="00BC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797C">
        <w:rPr>
          <w:rFonts w:ascii="Times New Roman" w:hAnsi="Times New Roman" w:cs="Times New Roman"/>
          <w:b/>
          <w:i/>
          <w:sz w:val="24"/>
          <w:szCs w:val="24"/>
        </w:rPr>
        <w:t>конкурсах, семинарах, выставках</w:t>
      </w:r>
    </w:p>
    <w:p w:rsidR="00ED39F2" w:rsidRDefault="00ED39F2" w:rsidP="00ED39F2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D39F2" w:rsidRDefault="00ED39F2" w:rsidP="00ED39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9E">
        <w:rPr>
          <w:rFonts w:ascii="Times New Roman" w:hAnsi="Times New Roman" w:cs="Times New Roman"/>
          <w:sz w:val="24"/>
          <w:szCs w:val="24"/>
        </w:rPr>
        <w:t>В профессиональн</w:t>
      </w:r>
      <w:r w:rsidR="00AC4732">
        <w:rPr>
          <w:rFonts w:ascii="Times New Roman" w:hAnsi="Times New Roman" w:cs="Times New Roman"/>
          <w:sz w:val="24"/>
          <w:szCs w:val="24"/>
        </w:rPr>
        <w:t>ых</w:t>
      </w:r>
      <w:r w:rsidRPr="00A13C9E">
        <w:rPr>
          <w:rFonts w:ascii="Times New Roman" w:hAnsi="Times New Roman" w:cs="Times New Roman"/>
          <w:sz w:val="24"/>
          <w:szCs w:val="24"/>
        </w:rPr>
        <w:t xml:space="preserve"> конк</w:t>
      </w:r>
      <w:r>
        <w:rPr>
          <w:rFonts w:ascii="Times New Roman" w:hAnsi="Times New Roman" w:cs="Times New Roman"/>
          <w:sz w:val="24"/>
          <w:szCs w:val="24"/>
        </w:rPr>
        <w:t xml:space="preserve">урсах районного и городского уровней принимали </w:t>
      </w:r>
      <w:r w:rsidRPr="00A13C9E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C473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Pr="00EC6EC0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из них стали призерами и победителями:</w:t>
      </w:r>
    </w:p>
    <w:p w:rsidR="00ED39F2" w:rsidRPr="006346B4" w:rsidRDefault="00ED39F2" w:rsidP="00ED39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Попугаева Л.Н. – победите</w:t>
      </w:r>
      <w:r w:rsidRPr="006346B4">
        <w:rPr>
          <w:rFonts w:ascii="Times New Roman" w:eastAsia="Times New Roman" w:hAnsi="Times New Roman" w:cs="Times New Roman"/>
          <w:b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r w:rsidRPr="006346B4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6B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конкурса «Учитель здоровья в Санкт-Петербурге» в номинации «Воспитатель»;</w:t>
      </w:r>
      <w:r w:rsidRPr="006346B4">
        <w:rPr>
          <w:rFonts w:ascii="Times New Roman" w:eastAsia="Times New Roman" w:hAnsi="Times New Roman" w:cs="Times New Roman"/>
          <w:b/>
          <w:sz w:val="24"/>
          <w:szCs w:val="24"/>
        </w:rPr>
        <w:t xml:space="preserve"> лауреат </w:t>
      </w:r>
      <w:r w:rsidRPr="006346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346B4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</w:t>
      </w:r>
      <w:r w:rsidRPr="006346B4">
        <w:rPr>
          <w:rFonts w:ascii="Times New Roman" w:eastAsia="Times New Roman" w:hAnsi="Times New Roman" w:cs="Times New Roman"/>
          <w:sz w:val="24"/>
          <w:szCs w:val="24"/>
        </w:rPr>
        <w:t>Санкт-Петербургского городского этапа VIII Всероссийского конкурса "Учитель здоровья России - 2016" в номинации «Воспитатель школы»;</w:t>
      </w:r>
    </w:p>
    <w:p w:rsidR="00ED39F2" w:rsidRPr="006346B4" w:rsidRDefault="00ED39F2" w:rsidP="00ED39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46B4">
        <w:rPr>
          <w:rFonts w:ascii="Times New Roman" w:eastAsia="Times New Roman" w:hAnsi="Times New Roman" w:cs="Times New Roman"/>
          <w:b/>
          <w:sz w:val="24"/>
          <w:szCs w:val="24"/>
        </w:rPr>
        <w:t xml:space="preserve">Адякина Т.С. </w:t>
      </w:r>
      <w:r w:rsidRPr="006346B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346B4">
        <w:rPr>
          <w:rFonts w:ascii="Times New Roman" w:eastAsia="Times New Roman" w:hAnsi="Times New Roman" w:cs="Times New Roman"/>
          <w:b/>
          <w:sz w:val="24"/>
          <w:szCs w:val="24"/>
        </w:rPr>
        <w:t>лауреат</w:t>
      </w:r>
      <w:r w:rsidRPr="006346B4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proofErr w:type="gramStart"/>
      <w:r w:rsidRPr="006346B4">
        <w:rPr>
          <w:rFonts w:ascii="Times New Roman" w:eastAsia="Times New Roman" w:hAnsi="Times New Roman" w:cs="Times New Roman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6B4">
        <w:rPr>
          <w:rFonts w:ascii="Times New Roman" w:eastAsia="Times New Roman" w:hAnsi="Times New Roman" w:cs="Times New Roman"/>
          <w:sz w:val="24"/>
          <w:szCs w:val="24"/>
        </w:rPr>
        <w:t xml:space="preserve"> Пятого городского фестиваля уроков учителей общеобразовательных учреждений</w:t>
      </w:r>
      <w:proofErr w:type="gramEnd"/>
      <w:r w:rsidRPr="006346B4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«Петербургский урок. Работаем по новым стандартам» (номинация «Лучшее внеурочное занятие»);</w:t>
      </w:r>
    </w:p>
    <w:p w:rsidR="00ED39F2" w:rsidRPr="00440C31" w:rsidRDefault="00ED39F2" w:rsidP="00ED39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46B4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Петрова О.В. – дипломант </w:t>
      </w:r>
      <w:r w:rsidRPr="006346B4">
        <w:rPr>
          <w:rFonts w:ascii="Times New Roman" w:eastAsia="Times New Roman" w:hAnsi="Times New Roman" w:cs="Times New Roman"/>
          <w:sz w:val="24"/>
          <w:szCs w:val="24"/>
        </w:rPr>
        <w:t>районного конкурса-смотра методических разработок «Жемчужная россыпь России»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A6F" w:rsidRDefault="007D4A6F" w:rsidP="005E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4D3" w:rsidRDefault="005E54D3" w:rsidP="005E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CE">
        <w:rPr>
          <w:rFonts w:ascii="Times New Roman" w:hAnsi="Times New Roman" w:cs="Times New Roman"/>
          <w:b/>
          <w:sz w:val="24"/>
          <w:szCs w:val="24"/>
        </w:rPr>
        <w:t>Результативность участия педаг</w:t>
      </w:r>
      <w:r>
        <w:rPr>
          <w:rFonts w:ascii="Times New Roman" w:hAnsi="Times New Roman" w:cs="Times New Roman"/>
          <w:b/>
          <w:sz w:val="24"/>
          <w:szCs w:val="24"/>
        </w:rPr>
        <w:t>огов в конкурсах разного уровня</w:t>
      </w:r>
    </w:p>
    <w:p w:rsidR="00EC6EC0" w:rsidRDefault="00EC6EC0" w:rsidP="005E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3241"/>
        <w:gridCol w:w="2535"/>
      </w:tblGrid>
      <w:tr w:rsidR="007D4A6F" w:rsidTr="00180992">
        <w:tc>
          <w:tcPr>
            <w:tcW w:w="1985" w:type="dxa"/>
          </w:tcPr>
          <w:p w:rsidR="007D4A6F" w:rsidRDefault="007D4A6F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</w:tcPr>
          <w:p w:rsidR="007D4A6F" w:rsidRDefault="007D4A6F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3241" w:type="dxa"/>
          </w:tcPr>
          <w:p w:rsidR="007D4A6F" w:rsidRDefault="007D4A6F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535" w:type="dxa"/>
          </w:tcPr>
          <w:p w:rsidR="007D4A6F" w:rsidRDefault="007D4A6F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D4A6F" w:rsidTr="00180992">
        <w:tc>
          <w:tcPr>
            <w:tcW w:w="1985" w:type="dxa"/>
          </w:tcPr>
          <w:p w:rsidR="007D4A6F" w:rsidRPr="007D4A6F" w:rsidRDefault="007D4A6F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6F">
              <w:rPr>
                <w:rFonts w:ascii="Times New Roman" w:hAnsi="Times New Roman" w:cs="Times New Roman"/>
                <w:sz w:val="24"/>
                <w:szCs w:val="24"/>
              </w:rPr>
              <w:t>Попугаева Л.Н.</w:t>
            </w:r>
          </w:p>
        </w:tc>
        <w:tc>
          <w:tcPr>
            <w:tcW w:w="2126" w:type="dxa"/>
          </w:tcPr>
          <w:p w:rsidR="007D4A6F" w:rsidRPr="007D4A6F" w:rsidRDefault="007D4A6F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241" w:type="dxa"/>
          </w:tcPr>
          <w:p w:rsidR="007D4A6F" w:rsidRPr="00AF797C" w:rsidRDefault="007D4A6F" w:rsidP="007D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VIII Всероссийский конкурс «Учитель здоровья России – 2016»</w:t>
            </w:r>
          </w:p>
          <w:p w:rsidR="007D4A6F" w:rsidRDefault="007D4A6F" w:rsidP="007D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</w:p>
          <w:p w:rsidR="007D4A6F" w:rsidRDefault="007D4A6F" w:rsidP="007D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"Воспитатель школы"</w:t>
            </w:r>
          </w:p>
        </w:tc>
        <w:tc>
          <w:tcPr>
            <w:tcW w:w="2535" w:type="dxa"/>
          </w:tcPr>
          <w:p w:rsidR="007D4A6F" w:rsidRDefault="007D4A6F" w:rsidP="007D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AF7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7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7D4A6F" w:rsidTr="00180992">
        <w:tc>
          <w:tcPr>
            <w:tcW w:w="1985" w:type="dxa"/>
          </w:tcPr>
          <w:p w:rsidR="007D4A6F" w:rsidRDefault="007D4A6F" w:rsidP="004A6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6F">
              <w:rPr>
                <w:rFonts w:ascii="Times New Roman" w:hAnsi="Times New Roman" w:cs="Times New Roman"/>
                <w:sz w:val="24"/>
                <w:szCs w:val="24"/>
              </w:rPr>
              <w:t>Попугаева Л.Н</w:t>
            </w:r>
          </w:p>
        </w:tc>
        <w:tc>
          <w:tcPr>
            <w:tcW w:w="2126" w:type="dxa"/>
          </w:tcPr>
          <w:p w:rsidR="007D4A6F" w:rsidRPr="007D4A6F" w:rsidRDefault="007D4A6F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41" w:type="dxa"/>
          </w:tcPr>
          <w:p w:rsidR="007D4A6F" w:rsidRDefault="007D4A6F" w:rsidP="005E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Конкурс «Учитель здоровья в Санкт-Петербурге»</w:t>
            </w:r>
          </w:p>
        </w:tc>
        <w:tc>
          <w:tcPr>
            <w:tcW w:w="2535" w:type="dxa"/>
          </w:tcPr>
          <w:p w:rsidR="007D4A6F" w:rsidRPr="007D4A6F" w:rsidRDefault="007D4A6F" w:rsidP="007D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4A6F" w:rsidRPr="004A67C3" w:rsidTr="00180992">
        <w:tc>
          <w:tcPr>
            <w:tcW w:w="1985" w:type="dxa"/>
          </w:tcPr>
          <w:p w:rsidR="007D4A6F" w:rsidRP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C3">
              <w:rPr>
                <w:rFonts w:ascii="Times New Roman" w:hAnsi="Times New Roman" w:cs="Times New Roman"/>
                <w:sz w:val="24"/>
                <w:szCs w:val="24"/>
              </w:rPr>
              <w:t>Шарикова Е.А</w:t>
            </w:r>
          </w:p>
        </w:tc>
        <w:tc>
          <w:tcPr>
            <w:tcW w:w="2126" w:type="dxa"/>
          </w:tcPr>
          <w:p w:rsidR="007D4A6F" w:rsidRPr="004A67C3" w:rsidRDefault="004A67C3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41" w:type="dxa"/>
          </w:tcPr>
          <w:p w:rsidR="004A67C3" w:rsidRPr="00AF797C" w:rsidRDefault="004A67C3" w:rsidP="004A67C3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7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Смотр-конкурс презентаций</w:t>
            </w:r>
            <w:r w:rsidRPr="00AF797C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A67C3" w:rsidRPr="00AF797C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«Как хорошо уметь читать!?»</w:t>
            </w:r>
            <w:r w:rsidRPr="00AF79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AF797C">
              <w:rPr>
                <w:rFonts w:ascii="Times New Roman" w:hAnsi="Times New Roman" w:cs="Times New Roman"/>
                <w:sz w:val="24"/>
                <w:szCs w:val="24"/>
              </w:rPr>
              <w:t xml:space="preserve"> Году литературы, </w:t>
            </w:r>
          </w:p>
          <w:p w:rsidR="007D4A6F" w:rsidRP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для классных руководителей 5-11классов</w:t>
            </w:r>
          </w:p>
        </w:tc>
        <w:tc>
          <w:tcPr>
            <w:tcW w:w="2535" w:type="dxa"/>
          </w:tcPr>
          <w:p w:rsidR="007D4A6F" w:rsidRP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Диплом </w:t>
            </w:r>
            <w:r w:rsidRPr="00AF797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en-US"/>
              </w:rPr>
              <w:t>I</w:t>
            </w:r>
            <w:r w:rsidRPr="00AF797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7D4A6F" w:rsidRPr="004A67C3" w:rsidTr="00180992">
        <w:tc>
          <w:tcPr>
            <w:tcW w:w="1985" w:type="dxa"/>
          </w:tcPr>
          <w:p w:rsidR="007D4A6F" w:rsidRP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Л.И.</w:t>
            </w:r>
          </w:p>
        </w:tc>
        <w:tc>
          <w:tcPr>
            <w:tcW w:w="2126" w:type="dxa"/>
          </w:tcPr>
          <w:p w:rsidR="007D4A6F" w:rsidRPr="004A67C3" w:rsidRDefault="004A67C3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41" w:type="dxa"/>
          </w:tcPr>
          <w:p w:rsidR="004A67C3" w:rsidRPr="00AF797C" w:rsidRDefault="004A67C3" w:rsidP="004A67C3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7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Смотр-конкурс презентаций</w:t>
            </w:r>
            <w:r w:rsidRPr="00AF797C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A67C3" w:rsidRPr="00AF797C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«Как хорошо уметь читать!?»</w:t>
            </w:r>
            <w:r w:rsidRPr="00AF79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AF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литературы, </w:t>
            </w:r>
          </w:p>
          <w:p w:rsidR="007D4A6F" w:rsidRP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для классных руководителей 5-11классов</w:t>
            </w:r>
          </w:p>
        </w:tc>
        <w:tc>
          <w:tcPr>
            <w:tcW w:w="2535" w:type="dxa"/>
          </w:tcPr>
          <w:p w:rsidR="007D4A6F" w:rsidRP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lastRenderedPageBreak/>
              <w:t xml:space="preserve">Диплом </w:t>
            </w:r>
            <w:r w:rsidRPr="00AF797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 w:rsidRPr="00AF797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7D4A6F" w:rsidRPr="004A67C3" w:rsidTr="00180992">
        <w:tc>
          <w:tcPr>
            <w:tcW w:w="1985" w:type="dxa"/>
          </w:tcPr>
          <w:p w:rsidR="007D4A6F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Кулакова Н.В.</w:t>
            </w:r>
          </w:p>
          <w:p w:rsidR="004A67C3" w:rsidRP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Пархомчук Е.Н.</w:t>
            </w:r>
          </w:p>
        </w:tc>
        <w:tc>
          <w:tcPr>
            <w:tcW w:w="2126" w:type="dxa"/>
          </w:tcPr>
          <w:p w:rsidR="007D4A6F" w:rsidRPr="004A67C3" w:rsidRDefault="004A67C3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3241" w:type="dxa"/>
          </w:tcPr>
          <w:p w:rsidR="004A67C3" w:rsidRPr="00AF797C" w:rsidRDefault="004A67C3" w:rsidP="004A67C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F79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Фестиваль культуры и традиций народов России</w:t>
            </w:r>
          </w:p>
          <w:p w:rsidR="004A67C3" w:rsidRPr="00AF797C" w:rsidRDefault="004A67C3" w:rsidP="004A67C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F79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«Вместе мы – </w:t>
            </w:r>
          </w:p>
          <w:p w:rsidR="007D4A6F" w:rsidRP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одна страна»</w:t>
            </w:r>
          </w:p>
        </w:tc>
        <w:tc>
          <w:tcPr>
            <w:tcW w:w="2535" w:type="dxa"/>
          </w:tcPr>
          <w:p w:rsidR="004A67C3" w:rsidRPr="00AF797C" w:rsidRDefault="004A67C3" w:rsidP="004A6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Диплом</w:t>
            </w:r>
          </w:p>
          <w:p w:rsidR="007D4A6F" w:rsidRPr="004A67C3" w:rsidRDefault="004A67C3" w:rsidP="004A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 2-ое место</w:t>
            </w:r>
          </w:p>
        </w:tc>
      </w:tr>
      <w:tr w:rsidR="007D4A6F" w:rsidRPr="004A67C3" w:rsidTr="00180992">
        <w:tc>
          <w:tcPr>
            <w:tcW w:w="1985" w:type="dxa"/>
          </w:tcPr>
          <w:p w:rsidR="007D4A6F" w:rsidRP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  <w:tc>
          <w:tcPr>
            <w:tcW w:w="2126" w:type="dxa"/>
          </w:tcPr>
          <w:p w:rsidR="007D4A6F" w:rsidRPr="004A67C3" w:rsidRDefault="004A67C3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41" w:type="dxa"/>
          </w:tcPr>
          <w:p w:rsidR="007D4A6F" w:rsidRP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Конкурс-смотр методических разработок с презентацией «Жемчужная россыпь России»</w:t>
            </w:r>
          </w:p>
        </w:tc>
        <w:tc>
          <w:tcPr>
            <w:tcW w:w="2535" w:type="dxa"/>
          </w:tcPr>
          <w:p w:rsidR="007D4A6F" w:rsidRPr="004A67C3" w:rsidRDefault="004A67C3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Диплом </w:t>
            </w:r>
            <w:r w:rsidRPr="00AF797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en-US"/>
              </w:rPr>
              <w:t>III</w:t>
            </w:r>
            <w:r w:rsidRPr="00AF797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4A67C3" w:rsidRPr="004A67C3" w:rsidTr="00180992">
        <w:tc>
          <w:tcPr>
            <w:tcW w:w="1985" w:type="dxa"/>
          </w:tcPr>
          <w:p w:rsid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Н.В.</w:t>
            </w:r>
          </w:p>
          <w:p w:rsid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Пеархомчук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Шарикова Е.А.</w:t>
            </w:r>
          </w:p>
        </w:tc>
        <w:tc>
          <w:tcPr>
            <w:tcW w:w="2126" w:type="dxa"/>
          </w:tcPr>
          <w:p w:rsidR="004A67C3" w:rsidRPr="00AF797C" w:rsidRDefault="004A67C3" w:rsidP="004A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ежрегиональный</w:t>
            </w:r>
          </w:p>
          <w:p w:rsidR="004A67C3" w:rsidRDefault="004A67C3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4A67C3" w:rsidRPr="00AF797C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Фестиваль инновационных педагогических идей «Стратегия будущего»</w:t>
            </w:r>
          </w:p>
        </w:tc>
        <w:tc>
          <w:tcPr>
            <w:tcW w:w="2535" w:type="dxa"/>
          </w:tcPr>
          <w:p w:rsidR="004A67C3" w:rsidRPr="00AF797C" w:rsidRDefault="004A67C3" w:rsidP="005E54D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 w:rsidRPr="00AF797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Участники</w:t>
            </w:r>
          </w:p>
        </w:tc>
      </w:tr>
      <w:tr w:rsidR="004A67C3" w:rsidRPr="004A67C3" w:rsidTr="00180992">
        <w:tc>
          <w:tcPr>
            <w:tcW w:w="1985" w:type="dxa"/>
          </w:tcPr>
          <w:p w:rsidR="004A67C3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Шарикова Е.А.</w:t>
            </w:r>
          </w:p>
        </w:tc>
        <w:tc>
          <w:tcPr>
            <w:tcW w:w="2126" w:type="dxa"/>
          </w:tcPr>
          <w:p w:rsidR="004A67C3" w:rsidRDefault="004A67C3" w:rsidP="005E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241" w:type="dxa"/>
          </w:tcPr>
          <w:p w:rsidR="004A67C3" w:rsidRPr="00AF797C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 xml:space="preserve">Первый очно-заочный конкурс классных руководителей </w:t>
            </w:r>
          </w:p>
          <w:p w:rsidR="004A67C3" w:rsidRPr="00AF797C" w:rsidRDefault="004A67C3" w:rsidP="004A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7C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535" w:type="dxa"/>
          </w:tcPr>
          <w:p w:rsidR="004A67C3" w:rsidRPr="00AF797C" w:rsidRDefault="004A67C3" w:rsidP="005E54D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</w:rPr>
              <w:t>участник</w:t>
            </w:r>
          </w:p>
        </w:tc>
      </w:tr>
    </w:tbl>
    <w:p w:rsidR="004A67C3" w:rsidRDefault="004A67C3" w:rsidP="004A67C3">
      <w:pPr>
        <w:shd w:val="clear" w:color="auto" w:fill="FFFFFF" w:themeFill="background1"/>
        <w:tabs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D39F2" w:rsidRPr="00A82167" w:rsidRDefault="00ED39F2" w:rsidP="004A67C3">
      <w:pPr>
        <w:shd w:val="clear" w:color="auto" w:fill="FFFFFF" w:themeFill="background1"/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3357">
        <w:rPr>
          <w:rFonts w:ascii="Times New Roman" w:hAnsi="Times New Roman" w:cs="Times New Roman"/>
          <w:sz w:val="24"/>
          <w:szCs w:val="24"/>
        </w:rPr>
        <w:t xml:space="preserve">Высока степень готовности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843357">
        <w:rPr>
          <w:rFonts w:ascii="Times New Roman" w:hAnsi="Times New Roman" w:cs="Times New Roman"/>
          <w:sz w:val="24"/>
          <w:szCs w:val="24"/>
        </w:rPr>
        <w:t xml:space="preserve"> к </w:t>
      </w:r>
      <w:r w:rsidRPr="00440C31">
        <w:rPr>
          <w:rFonts w:ascii="Times New Roman" w:hAnsi="Times New Roman" w:cs="Times New Roman"/>
          <w:sz w:val="24"/>
          <w:szCs w:val="24"/>
        </w:rPr>
        <w:t>диссеминации педагогического опыта.</w:t>
      </w:r>
      <w:r w:rsidR="00EC6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районной конференции для родителей свой педагогический опыт преподавания моделей ОРКСЭ представила </w:t>
      </w:r>
      <w:r w:rsidR="00EC6EC0" w:rsidRPr="00440C31">
        <w:rPr>
          <w:rFonts w:ascii="Times New Roman" w:hAnsi="Times New Roman"/>
          <w:sz w:val="24"/>
          <w:szCs w:val="24"/>
        </w:rPr>
        <w:t>Е.А.</w:t>
      </w:r>
      <w:r w:rsidR="00EC6EC0">
        <w:rPr>
          <w:rFonts w:ascii="Times New Roman" w:hAnsi="Times New Roman"/>
          <w:b/>
          <w:sz w:val="24"/>
          <w:szCs w:val="24"/>
        </w:rPr>
        <w:t xml:space="preserve"> </w:t>
      </w:r>
      <w:r w:rsidRPr="00440C31">
        <w:rPr>
          <w:rFonts w:ascii="Times New Roman" w:hAnsi="Times New Roman"/>
          <w:sz w:val="24"/>
          <w:szCs w:val="24"/>
        </w:rPr>
        <w:t>Шарикова</w:t>
      </w:r>
      <w:r w:rsidR="00EC6EC0">
        <w:rPr>
          <w:rFonts w:ascii="Times New Roman" w:hAnsi="Times New Roman"/>
          <w:sz w:val="24"/>
          <w:szCs w:val="24"/>
        </w:rPr>
        <w:t>.</w:t>
      </w:r>
      <w:r w:rsidRPr="00440C31">
        <w:rPr>
          <w:rFonts w:ascii="Times New Roman" w:hAnsi="Times New Roman"/>
          <w:sz w:val="24"/>
          <w:szCs w:val="24"/>
        </w:rPr>
        <w:t xml:space="preserve"> </w:t>
      </w:r>
      <w:r w:rsidR="00EC6EC0">
        <w:rPr>
          <w:rFonts w:ascii="Times New Roman" w:hAnsi="Times New Roman"/>
          <w:sz w:val="24"/>
          <w:szCs w:val="24"/>
        </w:rPr>
        <w:t>Участие в районной педагогической конференции «Современные образовательные технологии: идеи,</w:t>
      </w:r>
      <w:r w:rsidR="00EC6EC0" w:rsidRPr="00A82167">
        <w:rPr>
          <w:rFonts w:ascii="Times New Roman" w:hAnsi="Times New Roman" w:cs="Times New Roman"/>
          <w:sz w:val="24"/>
          <w:szCs w:val="24"/>
        </w:rPr>
        <w:t xml:space="preserve"> опыт, практика» и в р</w:t>
      </w:r>
      <w:r w:rsidR="00EC6EC0">
        <w:rPr>
          <w:rFonts w:ascii="Times New Roman" w:hAnsi="Times New Roman" w:cs="Times New Roman"/>
          <w:bCs/>
          <w:sz w:val="24"/>
          <w:szCs w:val="24"/>
        </w:rPr>
        <w:t>айонном семинаре </w:t>
      </w:r>
      <w:r w:rsidR="00EC6EC0" w:rsidRPr="00A82167">
        <w:rPr>
          <w:rFonts w:ascii="Times New Roman" w:hAnsi="Times New Roman" w:cs="Times New Roman"/>
          <w:bCs/>
          <w:sz w:val="24"/>
          <w:szCs w:val="24"/>
        </w:rPr>
        <w:t>для педагогов-организаторов и классных руководителей по теме  «Универсальный подход к организации воспитательной работы </w:t>
      </w:r>
      <w:r w:rsidR="00EC6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EC0" w:rsidRPr="00A82167">
        <w:rPr>
          <w:rFonts w:ascii="Times New Roman" w:hAnsi="Times New Roman" w:cs="Times New Roman"/>
          <w:bCs/>
          <w:sz w:val="24"/>
          <w:szCs w:val="24"/>
        </w:rPr>
        <w:t>как средство эффективного вовлечения классных руководителей и учащих</w:t>
      </w:r>
      <w:r w:rsidR="00EC6EC0">
        <w:rPr>
          <w:rFonts w:ascii="Times New Roman" w:hAnsi="Times New Roman" w:cs="Times New Roman"/>
          <w:bCs/>
          <w:sz w:val="24"/>
          <w:szCs w:val="24"/>
        </w:rPr>
        <w:t xml:space="preserve">ся во внеклассную деятельность» </w:t>
      </w:r>
      <w:r w:rsidR="00EC6EC0">
        <w:rPr>
          <w:rFonts w:ascii="Times New Roman" w:hAnsi="Times New Roman"/>
          <w:sz w:val="24"/>
          <w:szCs w:val="24"/>
        </w:rPr>
        <w:t xml:space="preserve">приняли </w:t>
      </w:r>
      <w:r>
        <w:rPr>
          <w:rFonts w:ascii="Times New Roman" w:hAnsi="Times New Roman"/>
          <w:sz w:val="24"/>
          <w:szCs w:val="24"/>
        </w:rPr>
        <w:t xml:space="preserve">Кулакова Н.В. и Пархомчук Е.Н. </w:t>
      </w:r>
    </w:p>
    <w:p w:rsidR="00ED39F2" w:rsidRPr="001A714E" w:rsidRDefault="00ED39F2" w:rsidP="00ED39F2">
      <w:pPr>
        <w:shd w:val="clear" w:color="auto" w:fill="FFFFFF" w:themeFill="background1"/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57">
        <w:rPr>
          <w:rFonts w:ascii="Times New Roman" w:hAnsi="Times New Roman" w:cs="Times New Roman"/>
          <w:sz w:val="24"/>
          <w:szCs w:val="24"/>
        </w:rPr>
        <w:t>Свои методические разработки, статьи учителя школы активно публикуют в социальных</w:t>
      </w:r>
      <w:r>
        <w:rPr>
          <w:rFonts w:ascii="Times New Roman" w:hAnsi="Times New Roman"/>
          <w:sz w:val="24"/>
          <w:szCs w:val="24"/>
        </w:rPr>
        <w:t xml:space="preserve"> сетях. Наибольшей популярностью пользуются портал «Инновации и традиции в общ</w:t>
      </w:r>
      <w:r w:rsidR="00EC6EC0">
        <w:rPr>
          <w:rFonts w:ascii="Times New Roman" w:hAnsi="Times New Roman"/>
          <w:sz w:val="24"/>
          <w:szCs w:val="24"/>
        </w:rPr>
        <w:t>еобразовательной школе»</w:t>
      </w:r>
      <w:r w:rsidR="00EC6EC0" w:rsidRPr="00EC6EC0">
        <w:t xml:space="preserve"> </w:t>
      </w:r>
      <w:hyperlink r:id="rId28" w:history="1">
        <w:r w:rsidR="00EC6EC0" w:rsidRPr="00961DA4">
          <w:rPr>
            <w:rStyle w:val="a3"/>
            <w:rFonts w:ascii="Times New Roman" w:hAnsi="Times New Roman" w:cs="Times New Roman"/>
            <w:sz w:val="24"/>
            <w:szCs w:val="24"/>
          </w:rPr>
          <w:t>http://portfolio.schule72spb.ru/ru/</w:t>
        </w:r>
      </w:hyperlink>
      <w:r w:rsidR="00EC6EC0" w:rsidRPr="00961DA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C6EC0">
        <w:rPr>
          <w:rFonts w:ascii="Times New Roman" w:hAnsi="Times New Roman"/>
          <w:sz w:val="24"/>
          <w:szCs w:val="24"/>
        </w:rPr>
        <w:t xml:space="preserve">ежегодный научно-методический альманах школы </w:t>
      </w:r>
      <w:hyperlink r:id="rId29" w:history="1">
        <w:r w:rsidR="00EC6EC0" w:rsidRPr="00961DA4">
          <w:rPr>
            <w:rStyle w:val="a3"/>
            <w:rFonts w:ascii="Times New Roman" w:hAnsi="Times New Roman" w:cs="Times New Roman"/>
            <w:sz w:val="24"/>
            <w:szCs w:val="24"/>
          </w:rPr>
          <w:t>http://portfolio.schule72spb.ru/ru/vypusk1-annotacija</w:t>
        </w:r>
      </w:hyperlink>
      <w:r w:rsidR="00EC6EC0" w:rsidRPr="00961DA4">
        <w:rPr>
          <w:rFonts w:ascii="Times New Roman" w:hAnsi="Times New Roman"/>
          <w:szCs w:val="24"/>
        </w:rPr>
        <w:t>,</w:t>
      </w:r>
      <w:r w:rsidR="00EC6E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Социальная сеть работников образования, </w:t>
      </w:r>
      <w:r w:rsidR="00EC6E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Зауч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нфо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 </w:t>
      </w:r>
    </w:p>
    <w:p w:rsidR="00ED39F2" w:rsidRDefault="00ED39F2" w:rsidP="00ED39F2">
      <w:pPr>
        <w:pStyle w:val="a8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Педагогический коллектив школы традиционно является активным участником в</w:t>
      </w:r>
      <w:r w:rsidRPr="00A75904">
        <w:rPr>
          <w:rFonts w:ascii="Times New Roman" w:hAnsi="Times New Roman"/>
          <w:szCs w:val="24"/>
        </w:rPr>
        <w:t>ыездн</w:t>
      </w:r>
      <w:r>
        <w:rPr>
          <w:rFonts w:ascii="Times New Roman" w:hAnsi="Times New Roman"/>
          <w:szCs w:val="24"/>
        </w:rPr>
        <w:t>ых м</w:t>
      </w:r>
      <w:r w:rsidRPr="00A75904">
        <w:rPr>
          <w:rFonts w:ascii="Times New Roman" w:hAnsi="Times New Roman"/>
          <w:szCs w:val="24"/>
        </w:rPr>
        <w:t>еждународн</w:t>
      </w:r>
      <w:r>
        <w:rPr>
          <w:rFonts w:ascii="Times New Roman" w:hAnsi="Times New Roman"/>
          <w:szCs w:val="24"/>
        </w:rPr>
        <w:t>ых</w:t>
      </w:r>
      <w:r w:rsidRPr="00A75904">
        <w:rPr>
          <w:rFonts w:ascii="Times New Roman" w:hAnsi="Times New Roman"/>
          <w:szCs w:val="24"/>
        </w:rPr>
        <w:t xml:space="preserve"> семинар</w:t>
      </w:r>
      <w:r>
        <w:rPr>
          <w:rFonts w:ascii="Times New Roman" w:hAnsi="Times New Roman"/>
          <w:szCs w:val="24"/>
        </w:rPr>
        <w:t xml:space="preserve">ов. В этом учебном году семинар </w:t>
      </w:r>
      <w:r w:rsidRPr="00A75904">
        <w:rPr>
          <w:rFonts w:ascii="Times New Roman" w:hAnsi="Times New Roman"/>
          <w:szCs w:val="24"/>
        </w:rPr>
        <w:t>по теме</w:t>
      </w:r>
      <w:r>
        <w:rPr>
          <w:rFonts w:ascii="Times New Roman" w:hAnsi="Times New Roman"/>
          <w:szCs w:val="24"/>
        </w:rPr>
        <w:t xml:space="preserve"> «</w:t>
      </w:r>
      <w:r w:rsidRPr="00CA112F">
        <w:rPr>
          <w:rFonts w:ascii="Times New Roman" w:hAnsi="Times New Roman"/>
          <w:szCs w:val="24"/>
        </w:rPr>
        <w:t>Духовно-нравственное просвещение и возрождение культурно-исторических и педагогических традиций в системах образования России и Татарстана</w:t>
      </w:r>
      <w:r>
        <w:rPr>
          <w:rFonts w:ascii="Times New Roman" w:hAnsi="Times New Roman"/>
          <w:szCs w:val="24"/>
        </w:rPr>
        <w:t xml:space="preserve">» состоялся в городе Казань, Татарстан. </w:t>
      </w:r>
    </w:p>
    <w:p w:rsidR="005E54D3" w:rsidRDefault="005E54D3" w:rsidP="005E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9F2" w:rsidRPr="005E54D3" w:rsidRDefault="00AF797C" w:rsidP="005E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Инновационная деятельность</w:t>
      </w:r>
      <w:r w:rsidR="005E54D3" w:rsidRPr="005E54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E54D3" w:rsidRPr="00786F1B" w:rsidRDefault="005E54D3" w:rsidP="00894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7C" w:rsidRDefault="00666A12" w:rsidP="00AF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2015 – 2016 учебном году продолжалась работа, направленная</w:t>
      </w:r>
      <w:r w:rsidR="005E54D3">
        <w:rPr>
          <w:rFonts w:ascii="Times New Roman" w:hAnsi="Times New Roman" w:cs="Times New Roman"/>
          <w:spacing w:val="-1"/>
          <w:sz w:val="24"/>
          <w:szCs w:val="24"/>
        </w:rPr>
        <w:t xml:space="preserve"> на формирование информационной образовательной среды </w:t>
      </w:r>
      <w:r w:rsidR="008949FC">
        <w:rPr>
          <w:rFonts w:ascii="Times New Roman" w:hAnsi="Times New Roman" w:cs="Times New Roman"/>
          <w:spacing w:val="-1"/>
          <w:sz w:val="24"/>
          <w:szCs w:val="24"/>
        </w:rPr>
        <w:t xml:space="preserve">(ИОС) </w:t>
      </w:r>
      <w:r w:rsidR="005E54D3">
        <w:rPr>
          <w:rFonts w:ascii="Times New Roman" w:hAnsi="Times New Roman" w:cs="Times New Roman"/>
          <w:spacing w:val="-1"/>
          <w:sz w:val="24"/>
          <w:szCs w:val="24"/>
        </w:rPr>
        <w:t xml:space="preserve">школы и повышения </w:t>
      </w:r>
      <w:r w:rsidR="00AC1C73">
        <w:rPr>
          <w:rFonts w:ascii="Times New Roman" w:hAnsi="Times New Roman" w:cs="Times New Roman"/>
          <w:spacing w:val="-1"/>
          <w:sz w:val="24"/>
          <w:szCs w:val="24"/>
        </w:rPr>
        <w:t>информационно-</w:t>
      </w:r>
      <w:r w:rsidR="005E54D3">
        <w:rPr>
          <w:rFonts w:ascii="Times New Roman" w:hAnsi="Times New Roman" w:cs="Times New Roman"/>
          <w:spacing w:val="-1"/>
          <w:sz w:val="24"/>
          <w:szCs w:val="24"/>
        </w:rPr>
        <w:t>коммуникационной грамотности педагогов.</w:t>
      </w:r>
      <w:r w:rsidR="00AF797C" w:rsidRPr="00AF797C">
        <w:rPr>
          <w:rFonts w:ascii="Times New Roman" w:hAnsi="Times New Roman" w:cs="Times New Roman"/>
          <w:sz w:val="24"/>
          <w:szCs w:val="24"/>
        </w:rPr>
        <w:t xml:space="preserve"> </w:t>
      </w:r>
      <w:r w:rsidR="00AF797C" w:rsidRPr="00AA6592">
        <w:rPr>
          <w:rFonts w:ascii="Times New Roman" w:hAnsi="Times New Roman" w:cs="Times New Roman"/>
          <w:sz w:val="24"/>
          <w:szCs w:val="24"/>
        </w:rPr>
        <w:t xml:space="preserve">К компонентам </w:t>
      </w:r>
      <w:proofErr w:type="gramStart"/>
      <w:r w:rsidR="00AF797C" w:rsidRPr="00AA6592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="00AF797C" w:rsidRPr="00AA6592">
        <w:rPr>
          <w:rFonts w:ascii="Times New Roman" w:hAnsi="Times New Roman" w:cs="Times New Roman"/>
          <w:sz w:val="24"/>
          <w:szCs w:val="24"/>
        </w:rPr>
        <w:t xml:space="preserve"> ИОС</w:t>
      </w:r>
      <w:r w:rsidR="00AF797C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AF797C" w:rsidRPr="00AA6592" w:rsidRDefault="00AF797C" w:rsidP="00AF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6592">
        <w:rPr>
          <w:rFonts w:ascii="Times New Roman" w:hAnsi="Times New Roman" w:cs="Times New Roman"/>
          <w:sz w:val="24"/>
          <w:szCs w:val="24"/>
        </w:rPr>
        <w:t>На портале Петербургское образование - электронный дневник, система Параграф, официальный школьный сайт.</w:t>
      </w:r>
    </w:p>
    <w:p w:rsidR="00AF797C" w:rsidRPr="00AA6592" w:rsidRDefault="00AF797C" w:rsidP="00AF797C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AA6592">
        <w:t xml:space="preserve">2. На </w:t>
      </w:r>
      <w:proofErr w:type="gramStart"/>
      <w:r w:rsidRPr="00AA6592">
        <w:t>публичных</w:t>
      </w:r>
      <w:proofErr w:type="gramEnd"/>
      <w:r w:rsidRPr="00AA6592">
        <w:t xml:space="preserve"> аккаунтах </w:t>
      </w:r>
      <w:proofErr w:type="spellStart"/>
      <w:r w:rsidRPr="00AA6592">
        <w:t>google</w:t>
      </w:r>
      <w:proofErr w:type="spellEnd"/>
      <w:r w:rsidRPr="00AA6592">
        <w:t xml:space="preserve"> - управление, информирование, организационные вопросы, учительское рабочее взаимодействие. </w:t>
      </w:r>
      <w:proofErr w:type="spellStart"/>
      <w:r w:rsidRPr="00AA6592">
        <w:t>Gmail</w:t>
      </w:r>
      <w:proofErr w:type="spellEnd"/>
      <w:r w:rsidRPr="00AA6592">
        <w:t xml:space="preserve">, </w:t>
      </w:r>
      <w:proofErr w:type="spellStart"/>
      <w:r w:rsidRPr="00AA6592">
        <w:t>google</w:t>
      </w:r>
      <w:proofErr w:type="spellEnd"/>
      <w:r w:rsidRPr="00AA6592">
        <w:t xml:space="preserve">+ - круг "Школа", мероприятия, подборки, сообщества, </w:t>
      </w:r>
      <w:proofErr w:type="spellStart"/>
      <w:r w:rsidRPr="00AA6592">
        <w:t>google</w:t>
      </w:r>
      <w:proofErr w:type="spellEnd"/>
      <w:r w:rsidRPr="00AA6592">
        <w:t xml:space="preserve"> диск (совместные документы), канал </w:t>
      </w:r>
      <w:proofErr w:type="spellStart"/>
      <w:r w:rsidRPr="00AA6592">
        <w:t>youtube</w:t>
      </w:r>
      <w:proofErr w:type="spellEnd"/>
      <w:r w:rsidRPr="00AA6592">
        <w:t xml:space="preserve">, временные рабочие сайты (ОЭР </w:t>
      </w:r>
      <w:r w:rsidR="006235BB">
        <w:t>2012-2015, сайт для дней "</w:t>
      </w:r>
      <w:proofErr w:type="spellStart"/>
      <w:r w:rsidR="006235BB">
        <w:t>диста</w:t>
      </w:r>
      <w:r w:rsidRPr="00AA6592">
        <w:t>нта</w:t>
      </w:r>
      <w:proofErr w:type="spellEnd"/>
      <w:r w:rsidRPr="00AA6592">
        <w:t>")</w:t>
      </w:r>
    </w:p>
    <w:p w:rsidR="00AF797C" w:rsidRPr="00AA6592" w:rsidRDefault="00AF797C" w:rsidP="00AF797C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AA6592">
        <w:t>3. Собственный проект "Живая школа" - свободный сетевой проект учеников, родителей, учителей и администрации</w:t>
      </w:r>
    </w:p>
    <w:p w:rsidR="00AF797C" w:rsidRPr="00AA6592" w:rsidRDefault="00AF797C" w:rsidP="00AF797C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4. Собственный "учительский</w:t>
      </w:r>
      <w:r w:rsidRPr="00AA6592">
        <w:t xml:space="preserve">" портал "Инновации и традиции в общеобразовательной школе. </w:t>
      </w:r>
      <w:proofErr w:type="gramStart"/>
      <w:r w:rsidRPr="00AA6592">
        <w:t>Коллективное</w:t>
      </w:r>
      <w:proofErr w:type="gramEnd"/>
      <w:r w:rsidRPr="00AA6592">
        <w:t xml:space="preserve"> портфолио педагогов школы № 72 Санкт-Петербурга" с развивающейся </w:t>
      </w:r>
      <w:r w:rsidRPr="00AA6592">
        <w:lastRenderedPageBreak/>
        <w:t xml:space="preserve">составляющей "профессионального </w:t>
      </w:r>
      <w:proofErr w:type="spellStart"/>
      <w:r w:rsidRPr="00AA6592">
        <w:t>собщества</w:t>
      </w:r>
      <w:proofErr w:type="spellEnd"/>
      <w:r w:rsidRPr="00AA6592">
        <w:t xml:space="preserve">". Это решение </w:t>
      </w:r>
      <w:proofErr w:type="spellStart"/>
      <w:r w:rsidRPr="00AA6592">
        <w:t>web</w:t>
      </w:r>
      <w:proofErr w:type="spellEnd"/>
      <w:r w:rsidRPr="00AA6592">
        <w:t xml:space="preserve"> 2.0., предполагающее коллективное авторство (</w:t>
      </w:r>
      <w:proofErr w:type="spellStart"/>
      <w:r w:rsidRPr="00AA6592">
        <w:t>краудсорсинг</w:t>
      </w:r>
      <w:proofErr w:type="spellEnd"/>
      <w:r w:rsidRPr="00AA6592">
        <w:t>), коллективную ответственность, профессиональное взаимодействие и социальную значимость.</w:t>
      </w:r>
    </w:p>
    <w:p w:rsidR="00AF797C" w:rsidRPr="00AA6592" w:rsidRDefault="00AF797C" w:rsidP="00AF797C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AA6592">
        <w:t>5. Альманах - инструмент повышения квалификации, площадка диссеминации опыта, методическое издание, зарегистрированное в международном реестре периодических изданий (</w:t>
      </w:r>
      <w:proofErr w:type="spellStart"/>
      <w:r w:rsidRPr="00AA6592">
        <w:t>issn</w:t>
      </w:r>
      <w:proofErr w:type="spellEnd"/>
      <w:r w:rsidRPr="00AA6592">
        <w:t xml:space="preserve"> 2309-9933)</w:t>
      </w:r>
    </w:p>
    <w:p w:rsidR="00AF797C" w:rsidRDefault="00AF797C" w:rsidP="00AF797C">
      <w:pPr>
        <w:pStyle w:val="a6"/>
        <w:ind w:firstLine="709"/>
        <w:jc w:val="both"/>
        <w:rPr>
          <w:rFonts w:cs="Times New Roman"/>
          <w:spacing w:val="-1"/>
          <w:szCs w:val="24"/>
        </w:rPr>
      </w:pPr>
      <w:r w:rsidRPr="00AA6592">
        <w:t xml:space="preserve">6. Школа в социальных сетях - для расширения контактов с общественностью и увеличения доли качественного, грамотного материала в интернете. Группы школы созданы и с 1 сентября 2016 будут полноценно сопровождать основные ресурсы школы в </w:t>
      </w:r>
      <w:proofErr w:type="spellStart"/>
      <w:r w:rsidRPr="00AA6592">
        <w:t>google</w:t>
      </w:r>
      <w:proofErr w:type="spellEnd"/>
      <w:r w:rsidRPr="00AA6592">
        <w:t xml:space="preserve">+, </w:t>
      </w:r>
      <w:proofErr w:type="spellStart"/>
      <w:r w:rsidRPr="00AA6592">
        <w:t>facebook</w:t>
      </w:r>
      <w:proofErr w:type="spellEnd"/>
      <w:r w:rsidRPr="00AA6592">
        <w:t xml:space="preserve">, </w:t>
      </w:r>
      <w:proofErr w:type="spellStart"/>
      <w:r w:rsidRPr="00AA6592">
        <w:t>vk</w:t>
      </w:r>
      <w:proofErr w:type="spellEnd"/>
      <w:r w:rsidRPr="00AA6592">
        <w:t>.</w:t>
      </w:r>
      <w:r w:rsidRPr="00AF797C">
        <w:rPr>
          <w:rFonts w:cs="Times New Roman"/>
          <w:spacing w:val="-1"/>
          <w:szCs w:val="24"/>
        </w:rPr>
        <w:t xml:space="preserve"> </w:t>
      </w:r>
    </w:p>
    <w:p w:rsidR="00BA2B00" w:rsidRDefault="00AF797C" w:rsidP="00AF797C">
      <w:pPr>
        <w:pStyle w:val="Heading"/>
        <w:ind w:firstLine="567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BA2B00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Самым важным компонентом ИОС школы является </w:t>
      </w:r>
      <w:r w:rsidRPr="00BA2B0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учительский портал «Инновации и традиции в общеобразовательной школе»</w:t>
      </w:r>
      <w:r w:rsidRPr="00BA2B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30" w:history="1">
        <w:r w:rsidRPr="00BA2B00">
          <w:rPr>
            <w:rStyle w:val="a3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http://portfolio.schule72spb.ru/ru/</w:t>
        </w:r>
      </w:hyperlink>
      <w:r w:rsidRPr="00BA2B0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 Была продолжена практика </w:t>
      </w:r>
      <w:r w:rsidRPr="00BA2B00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проведения учебных семинаров по работе с порталом для всех учителей школы. Портал применяется как инструмент оценки эффективности работы педагога. Оценка эффективности работы педагогов за период с 01.01.2016 по 31.06.2016 проводилась на основании анализа ведения педагогом личного </w:t>
      </w:r>
      <w:proofErr w:type="spellStart"/>
      <w:r w:rsidRPr="00BA2B00">
        <w:rPr>
          <w:rFonts w:ascii="Times New Roman" w:hAnsi="Times New Roman" w:cs="Times New Roman"/>
          <w:b w:val="0"/>
          <w:spacing w:val="-1"/>
          <w:sz w:val="24"/>
          <w:szCs w:val="24"/>
        </w:rPr>
        <w:t>электроного</w:t>
      </w:r>
      <w:proofErr w:type="spellEnd"/>
      <w:r w:rsidRPr="00BA2B00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портфолио на Портале.</w:t>
      </w:r>
      <w:r w:rsidRPr="00AF797C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</w:p>
    <w:p w:rsidR="00AF797C" w:rsidRPr="00ED4FD8" w:rsidRDefault="00AF797C" w:rsidP="00AF797C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4FD8">
        <w:rPr>
          <w:rFonts w:ascii="Times New Roman" w:hAnsi="Times New Roman" w:cs="Times New Roman"/>
          <w:b w:val="0"/>
          <w:spacing w:val="-1"/>
          <w:sz w:val="24"/>
          <w:szCs w:val="24"/>
        </w:rPr>
        <w:t>В течение года работал  постоянно действующий консультационный пункт (октябрь 2015-  апрель 2016).</w:t>
      </w:r>
      <w:r w:rsidRPr="00ED4FD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школе </w:t>
      </w:r>
      <w:r w:rsidRPr="00ED4FD8">
        <w:rPr>
          <w:rFonts w:ascii="Times New Roman" w:hAnsi="Times New Roman" w:cs="Times New Roman"/>
          <w:b w:val="0"/>
          <w:spacing w:val="-1"/>
          <w:sz w:val="24"/>
          <w:szCs w:val="24"/>
        </w:rPr>
        <w:t>организована и действует система «внутриорганизационного» повышения квалификации педагогов.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ED4FD8">
        <w:rPr>
          <w:rFonts w:ascii="Times New Roman" w:hAnsi="Times New Roman" w:cs="Times New Roman"/>
          <w:b w:val="0"/>
          <w:spacing w:val="-1"/>
          <w:sz w:val="24"/>
          <w:szCs w:val="24"/>
        </w:rPr>
        <w:t>Она включает:</w:t>
      </w:r>
    </w:p>
    <w:p w:rsidR="00AF797C" w:rsidRPr="00ED4FD8" w:rsidRDefault="00AF797C" w:rsidP="00AF797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ED4FD8">
        <w:rPr>
          <w:rFonts w:ascii="Times New Roman" w:hAnsi="Times New Roman" w:cs="Times New Roman"/>
          <w:spacing w:val="-1"/>
          <w:sz w:val="24"/>
          <w:szCs w:val="24"/>
        </w:rPr>
        <w:t>Для 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овых педагогов школы </w:t>
      </w:r>
      <w:r w:rsidRPr="00ED4FD8">
        <w:rPr>
          <w:rFonts w:ascii="Times New Roman" w:hAnsi="Times New Roman" w:cs="Times New Roman"/>
          <w:spacing w:val="-1"/>
          <w:sz w:val="24"/>
          <w:szCs w:val="24"/>
        </w:rPr>
        <w:t>семинары   «Сетевые ресурсы школы»</w:t>
      </w:r>
    </w:p>
    <w:p w:rsidR="00AF797C" w:rsidRPr="00ED4FD8" w:rsidRDefault="00AF797C" w:rsidP="00AF797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ED4FD8">
        <w:rPr>
          <w:rFonts w:ascii="Times New Roman" w:hAnsi="Times New Roman" w:cs="Times New Roman"/>
          <w:spacing w:val="-1"/>
          <w:sz w:val="24"/>
          <w:szCs w:val="24"/>
        </w:rPr>
        <w:t>Для коллег, собирающих материалы дл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я цифровых портфолио, </w:t>
      </w:r>
      <w:r w:rsidRPr="00ED4FD8">
        <w:rPr>
          <w:rFonts w:ascii="Times New Roman" w:hAnsi="Times New Roman" w:cs="Times New Roman"/>
          <w:spacing w:val="-1"/>
          <w:sz w:val="24"/>
          <w:szCs w:val="24"/>
        </w:rPr>
        <w:t xml:space="preserve">семинары и тематические консультации «Подготовка и размещение материалов </w:t>
      </w:r>
      <w:proofErr w:type="gramStart"/>
      <w:r w:rsidRPr="00ED4FD8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ED4FD8">
        <w:rPr>
          <w:rFonts w:ascii="Times New Roman" w:hAnsi="Times New Roman" w:cs="Times New Roman"/>
          <w:spacing w:val="-1"/>
          <w:sz w:val="24"/>
          <w:szCs w:val="24"/>
        </w:rPr>
        <w:t xml:space="preserve"> цифровых портфолио» </w:t>
      </w:r>
    </w:p>
    <w:p w:rsidR="00AF797C" w:rsidRPr="00ED4FD8" w:rsidRDefault="00AF797C" w:rsidP="00AF797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Систему</w:t>
      </w:r>
      <w:r w:rsidRPr="00ED4FD8">
        <w:rPr>
          <w:rFonts w:ascii="Times New Roman" w:hAnsi="Times New Roman" w:cs="Times New Roman"/>
          <w:spacing w:val="-1"/>
          <w:sz w:val="24"/>
          <w:szCs w:val="24"/>
        </w:rPr>
        <w:t xml:space="preserve"> взаимного редактирования, внутренней экспертизы при подготовке авторских материалов к конференциям и публикации в альманахе;</w:t>
      </w:r>
    </w:p>
    <w:p w:rsidR="00AF797C" w:rsidRPr="00AC1C73" w:rsidRDefault="00AF797C" w:rsidP="00AF797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Систему</w:t>
      </w:r>
      <w:r w:rsidRPr="00ED4FD8">
        <w:rPr>
          <w:rFonts w:ascii="Times New Roman" w:hAnsi="Times New Roman" w:cs="Times New Roman"/>
          <w:spacing w:val="-1"/>
          <w:sz w:val="24"/>
          <w:szCs w:val="24"/>
        </w:rPr>
        <w:t xml:space="preserve"> сетевого (почтового) взаимодействия и работы в совместных сетевых </w:t>
      </w:r>
      <w:r>
        <w:rPr>
          <w:rFonts w:ascii="Times New Roman" w:hAnsi="Times New Roman" w:cs="Times New Roman"/>
          <w:spacing w:val="-1"/>
          <w:sz w:val="24"/>
          <w:szCs w:val="24"/>
        </w:rPr>
        <w:t>документах</w:t>
      </w:r>
      <w:r w:rsidRPr="00ED4F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F797C" w:rsidRDefault="00AF797C" w:rsidP="00AF797C">
      <w:pPr>
        <w:pStyle w:val="a6"/>
        <w:ind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В рамках издательской деятельности состоялся </w:t>
      </w:r>
      <w:r w:rsidRPr="009D1AC0">
        <w:rPr>
          <w:rFonts w:cs="Times New Roman"/>
          <w:szCs w:val="24"/>
        </w:rPr>
        <w:t>выпуск четвертого Ежегодного научно-методического альманаха «Воспитать Человека: путь от первоклассника до выпускника», который обобщает опыт школы в области воспитания и является логическим продолжением и дополнением идей самой конференции</w:t>
      </w:r>
      <w:r>
        <w:rPr>
          <w:rFonts w:cs="Times New Roman"/>
          <w:szCs w:val="24"/>
        </w:rPr>
        <w:t>.</w:t>
      </w:r>
    </w:p>
    <w:p w:rsidR="00AF797C" w:rsidRPr="00ED4FD8" w:rsidRDefault="00AF797C" w:rsidP="00AF797C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D4FD8">
        <w:rPr>
          <w:rFonts w:ascii="Times New Roman" w:hAnsi="Times New Roman" w:cs="Times New Roman"/>
          <w:b/>
          <w:spacing w:val="-1"/>
          <w:sz w:val="24"/>
          <w:szCs w:val="24"/>
        </w:rPr>
        <w:t>Описание результатов, полученных в процессе инновационной деятельности:</w:t>
      </w:r>
    </w:p>
    <w:p w:rsidR="00AF797C" w:rsidRPr="00ED4FD8" w:rsidRDefault="00AF797C" w:rsidP="00AF797C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D4F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Сетевые </w:t>
      </w:r>
      <w:proofErr w:type="spellStart"/>
      <w:r w:rsidRPr="00ED4FD8">
        <w:rPr>
          <w:rFonts w:ascii="Times New Roman" w:hAnsi="Times New Roman" w:cs="Times New Roman"/>
          <w:b/>
          <w:spacing w:val="-1"/>
          <w:sz w:val="24"/>
          <w:szCs w:val="24"/>
        </w:rPr>
        <w:t>реурсы</w:t>
      </w:r>
      <w:proofErr w:type="spellEnd"/>
      <w:r w:rsidRPr="00ED4FD8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AF797C" w:rsidRDefault="00AF797C" w:rsidP="00AF797C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ED4FD8">
        <w:rPr>
          <w:rFonts w:ascii="Times New Roman" w:hAnsi="Times New Roman" w:cs="Times New Roman"/>
          <w:spacing w:val="-1"/>
          <w:sz w:val="24"/>
          <w:szCs w:val="24"/>
        </w:rPr>
        <w:t>Запущен и функционирует портал для размещения коллективного и индивидуальных портфолио педагогов школы</w:t>
      </w:r>
      <w:r w:rsidRPr="00ED4F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- </w:t>
      </w:r>
      <w:hyperlink r:id="rId31" w:history="1">
        <w:r w:rsidRPr="00ED4FD8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http://portfolio.schule72spb.ru/ru/</w:t>
        </w:r>
      </w:hyperlink>
      <w:r w:rsidRPr="00ED4F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AF797C" w:rsidRDefault="00AF797C" w:rsidP="00AF797C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A10107">
        <w:rPr>
          <w:rFonts w:ascii="Times New Roman" w:hAnsi="Times New Roman" w:cs="Times New Roman"/>
          <w:spacing w:val="-1"/>
          <w:sz w:val="24"/>
          <w:szCs w:val="24"/>
        </w:rPr>
        <w:t>Публикация четвертого выпуска научно-методического альманаха (</w:t>
      </w:r>
      <w:hyperlink r:id="rId32" w:history="1">
        <w:r w:rsidRPr="00A32198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http://portfolio.schule72spb.ru/ru/vmesto-predisloviya-vosoitat-cheloveka-kak/827-almanah/vypusk-4</w:t>
        </w:r>
      </w:hyperlink>
      <w:hyperlink r:id="rId33" w:history="1"/>
      <w:r w:rsidRPr="00A10107">
        <w:rPr>
          <w:rFonts w:ascii="Times New Roman" w:hAnsi="Times New Roman" w:cs="Times New Roman"/>
          <w:spacing w:val="-1"/>
          <w:sz w:val="24"/>
          <w:szCs w:val="24"/>
        </w:rPr>
        <w:t>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0107">
        <w:rPr>
          <w:rFonts w:ascii="Times New Roman" w:hAnsi="Times New Roman" w:cs="Times New Roman"/>
          <w:spacing w:val="-1"/>
          <w:sz w:val="24"/>
          <w:szCs w:val="24"/>
        </w:rPr>
        <w:t xml:space="preserve"> материалы доступны из меню «Выпуск 4/2016. </w:t>
      </w:r>
    </w:p>
    <w:p w:rsidR="00AF797C" w:rsidRDefault="00AF797C" w:rsidP="00AF79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F797C" w:rsidRPr="00AF797C" w:rsidRDefault="00AF797C" w:rsidP="00AF79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B7B3B">
        <w:rPr>
          <w:rFonts w:ascii="Times New Roman" w:hAnsi="Times New Roman" w:cs="Times New Roman"/>
          <w:spacing w:val="-1"/>
          <w:sz w:val="24"/>
          <w:szCs w:val="24"/>
        </w:rPr>
        <w:t xml:space="preserve">Школа активный участник Общероссийского проекта «Школа цифрового века». В 2015 -2016 учебном году ГБОУ СОШ №72 </w:t>
      </w:r>
      <w:proofErr w:type="gramStart"/>
      <w:r w:rsidRPr="004B7B3B">
        <w:rPr>
          <w:rFonts w:ascii="Times New Roman" w:hAnsi="Times New Roman" w:cs="Times New Roman"/>
          <w:spacing w:val="-1"/>
          <w:sz w:val="24"/>
          <w:szCs w:val="24"/>
        </w:rPr>
        <w:t>награждена</w:t>
      </w:r>
      <w:proofErr w:type="gramEnd"/>
      <w:r w:rsidRPr="004B7B3B">
        <w:rPr>
          <w:rFonts w:ascii="Times New Roman" w:hAnsi="Times New Roman" w:cs="Times New Roman"/>
          <w:spacing w:val="-1"/>
          <w:sz w:val="24"/>
          <w:szCs w:val="24"/>
        </w:rPr>
        <w:t xml:space="preserve"> дипломом за участие в проекте и за использование педагогическим коллективом современных информационных технологий и цифровых предметно-методических материалов, представленных в рамках проекта.</w:t>
      </w:r>
    </w:p>
    <w:p w:rsidR="00015E31" w:rsidRDefault="00015E31" w:rsidP="006D3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5E31" w:rsidRPr="004A67C3" w:rsidRDefault="004A67C3" w:rsidP="006D3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94D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666A12" w:rsidRDefault="00666A12" w:rsidP="00666A12">
      <w:pPr>
        <w:pStyle w:val="a8"/>
        <w:numPr>
          <w:ilvl w:val="0"/>
          <w:numId w:val="38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В школе сформировался профессиональный, творчески работающий педагогический коллектив.</w:t>
      </w:r>
    </w:p>
    <w:p w:rsidR="00666A12" w:rsidRDefault="0077394D" w:rsidP="00666A12">
      <w:pPr>
        <w:pStyle w:val="a8"/>
        <w:numPr>
          <w:ilvl w:val="0"/>
          <w:numId w:val="38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/>
          <w:szCs w:val="24"/>
        </w:rPr>
      </w:pPr>
      <w:r w:rsidRPr="00666A12">
        <w:rPr>
          <w:rFonts w:ascii="Times New Roman" w:eastAsia="Times New Roman" w:hAnsi="Times New Roman"/>
          <w:szCs w:val="24"/>
        </w:rPr>
        <w:t>В школе сильная информационная составляющая. Все, что связано с педагогами  реализуется ресурсами портала и альманаха.</w:t>
      </w:r>
      <w:r w:rsidR="00666A12">
        <w:rPr>
          <w:rFonts w:ascii="Times New Roman" w:eastAsia="Times New Roman" w:hAnsi="Times New Roman"/>
          <w:szCs w:val="24"/>
        </w:rPr>
        <w:t xml:space="preserve"> </w:t>
      </w:r>
    </w:p>
    <w:p w:rsidR="003C1A1E" w:rsidRPr="00666A12" w:rsidRDefault="0077394D" w:rsidP="00666A12">
      <w:pPr>
        <w:pStyle w:val="a8"/>
        <w:numPr>
          <w:ilvl w:val="0"/>
          <w:numId w:val="38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/>
          <w:szCs w:val="24"/>
        </w:rPr>
      </w:pPr>
      <w:r w:rsidRPr="00666A12">
        <w:rPr>
          <w:rFonts w:ascii="Times New Roman" w:eastAsia="Times New Roman" w:hAnsi="Times New Roman"/>
          <w:szCs w:val="24"/>
        </w:rPr>
        <w:t xml:space="preserve">Содержательно и технологически школа выстраивает свою информационно-образовательную среду. В основе концепции - решение разного спектра задач наиболее адекватными инструментами с наименьшими усилиями и затратами. </w:t>
      </w:r>
      <w:r w:rsidR="000D46CE" w:rsidRPr="00666A12">
        <w:rPr>
          <w:rFonts w:ascii="Times New Roman" w:hAnsi="Times New Roman"/>
          <w:color w:val="000000"/>
          <w:szCs w:val="24"/>
        </w:rPr>
        <w:t xml:space="preserve">При организации работы школа стремится сочетать собственные ресурсы с  облачными технологиями, прибегать к наиболее экономичным бюджетным решениям, при этом активно используются программные </w:t>
      </w:r>
      <w:r w:rsidR="000D46CE" w:rsidRPr="00666A12">
        <w:rPr>
          <w:rFonts w:ascii="Times New Roman" w:hAnsi="Times New Roman"/>
          <w:color w:val="000000"/>
          <w:szCs w:val="24"/>
        </w:rPr>
        <w:lastRenderedPageBreak/>
        <w:t xml:space="preserve">продукты на лицензии </w:t>
      </w:r>
      <w:proofErr w:type="spellStart"/>
      <w:r w:rsidR="000D46CE" w:rsidRPr="00666A12">
        <w:rPr>
          <w:rFonts w:ascii="Times New Roman" w:hAnsi="Times New Roman"/>
          <w:color w:val="000000"/>
          <w:szCs w:val="24"/>
        </w:rPr>
        <w:t>General</w:t>
      </w:r>
      <w:proofErr w:type="spellEnd"/>
      <w:r w:rsidR="000D46CE" w:rsidRPr="00666A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0D46CE" w:rsidRPr="00666A12">
        <w:rPr>
          <w:rFonts w:ascii="Times New Roman" w:hAnsi="Times New Roman"/>
          <w:color w:val="000000"/>
          <w:szCs w:val="24"/>
        </w:rPr>
        <w:t>Public</w:t>
      </w:r>
      <w:proofErr w:type="spellEnd"/>
      <w:r w:rsidR="000D46CE" w:rsidRPr="00666A12">
        <w:rPr>
          <w:rFonts w:ascii="Times New Roman" w:hAnsi="Times New Roman"/>
          <w:color w:val="000000"/>
          <w:szCs w:val="24"/>
        </w:rPr>
        <w:t>, свободное программное обеспечение, бесплатные сетевые решения. Основу для сетевого взаимодействия составляют сервисы Google</w:t>
      </w:r>
      <w:r w:rsidR="00666A12">
        <w:rPr>
          <w:rFonts w:ascii="Times New Roman" w:hAnsi="Times New Roman"/>
          <w:color w:val="000000"/>
          <w:szCs w:val="24"/>
        </w:rPr>
        <w:t>.</w:t>
      </w:r>
    </w:p>
    <w:p w:rsidR="0077394D" w:rsidRDefault="0077394D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1D" w:rsidRDefault="00EC1E1D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66" w:rsidRDefault="00256066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9FC" w:rsidRDefault="008949FC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9FC">
        <w:rPr>
          <w:rFonts w:ascii="Times New Roman" w:hAnsi="Times New Roman" w:cs="Times New Roman"/>
          <w:b/>
          <w:sz w:val="24"/>
          <w:szCs w:val="24"/>
        </w:rPr>
        <w:lastRenderedPageBreak/>
        <w:t>6. Оценка качества учебно-методического и библиотечно-информационного обеспечения</w:t>
      </w:r>
    </w:p>
    <w:p w:rsidR="00AF797C" w:rsidRDefault="00AF797C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31" w:rsidRDefault="00015E31" w:rsidP="00666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97C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методической работы</w:t>
      </w:r>
      <w:r w:rsidRPr="00AF7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A12" w:rsidRPr="00AF797C" w:rsidRDefault="00666A12" w:rsidP="00666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BBE" w:rsidRDefault="00603BBE" w:rsidP="00603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32">
        <w:rPr>
          <w:rFonts w:ascii="Times New Roman" w:hAnsi="Times New Roman" w:cs="Times New Roman"/>
          <w:sz w:val="24"/>
          <w:szCs w:val="24"/>
        </w:rPr>
        <w:t xml:space="preserve">Методическая работа в 2015-2016 учебном году </w:t>
      </w:r>
      <w:r>
        <w:rPr>
          <w:rFonts w:ascii="Times New Roman" w:hAnsi="Times New Roman" w:cs="Times New Roman"/>
          <w:sz w:val="24"/>
          <w:szCs w:val="24"/>
        </w:rPr>
        <w:t>была организована и проводилась в 3 направлениях:</w:t>
      </w:r>
    </w:p>
    <w:p w:rsidR="00603BBE" w:rsidRDefault="00603BBE" w:rsidP="00603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педагогов над методической темой «Формирование психолого-педагогической и коммуникативной компетентностей педагога»;</w:t>
      </w:r>
    </w:p>
    <w:p w:rsidR="00603BBE" w:rsidRDefault="00603BBE" w:rsidP="00603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педагогов в системе курсов повышения квалификации, семинаров и педагогических конференций;</w:t>
      </w:r>
    </w:p>
    <w:p w:rsidR="00603BBE" w:rsidRDefault="00603BBE" w:rsidP="00603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педагогическим опытом в ходе проведения методических декад.</w:t>
      </w:r>
    </w:p>
    <w:p w:rsidR="00603BBE" w:rsidRDefault="00603BBE" w:rsidP="00603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над общешкольной методической темой была разработана </w:t>
      </w:r>
      <w:r w:rsidRPr="00E54A68">
        <w:rPr>
          <w:rFonts w:ascii="Times New Roman" w:hAnsi="Times New Roman" w:cs="Times New Roman"/>
          <w:b/>
          <w:sz w:val="24"/>
          <w:szCs w:val="24"/>
        </w:rPr>
        <w:t>программа семинаров «Педагог-мастер общения»,</w:t>
      </w:r>
      <w:r>
        <w:rPr>
          <w:rFonts w:ascii="Times New Roman" w:hAnsi="Times New Roman" w:cs="Times New Roman"/>
          <w:sz w:val="24"/>
          <w:szCs w:val="24"/>
        </w:rPr>
        <w:t xml:space="preserve"> организованы и проведены 3 семинара-практикума:</w:t>
      </w:r>
    </w:p>
    <w:p w:rsidR="00603BBE" w:rsidRDefault="00603BBE" w:rsidP="00603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«Коммуникативная компетентность педагога ка</w:t>
      </w:r>
      <w:r w:rsidR="00E54A68">
        <w:rPr>
          <w:rFonts w:ascii="Times New Roman" w:hAnsi="Times New Roman" w:cs="Times New Roman"/>
          <w:sz w:val="24"/>
          <w:szCs w:val="24"/>
        </w:rPr>
        <w:t xml:space="preserve">к профессиональная ценность» </w:t>
      </w:r>
    </w:p>
    <w:p w:rsidR="00603BBE" w:rsidRDefault="00603BBE" w:rsidP="00603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«Педагог и родит</w:t>
      </w:r>
      <w:r w:rsidR="00E54A68">
        <w:rPr>
          <w:rFonts w:ascii="Times New Roman" w:hAnsi="Times New Roman" w:cs="Times New Roman"/>
          <w:sz w:val="24"/>
          <w:szCs w:val="24"/>
        </w:rPr>
        <w:t xml:space="preserve">ель: эффективное общение» </w:t>
      </w:r>
    </w:p>
    <w:p w:rsidR="00603BBE" w:rsidRDefault="00603BBE" w:rsidP="00603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«Педагог и ребёнок: барьер</w:t>
      </w:r>
      <w:r w:rsidR="00E54A68">
        <w:rPr>
          <w:rFonts w:ascii="Times New Roman" w:hAnsi="Times New Roman" w:cs="Times New Roman"/>
          <w:sz w:val="24"/>
          <w:szCs w:val="24"/>
        </w:rPr>
        <w:t xml:space="preserve">ы в общении» </w:t>
      </w:r>
    </w:p>
    <w:p w:rsidR="00603BBE" w:rsidRDefault="00603BBE" w:rsidP="00603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Семинары были организованы силами педагогов школы, имеющих наряду с педагогическим и психологическое образование.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данных мероприятиях всех педагогов школы позволило по-новому определить стратегию развития отношений между всеми участниками образовательного процесса, получить новые знания по психологии общения с целью эффективного применения их в практической деятельности.</w:t>
      </w:r>
    </w:p>
    <w:p w:rsidR="00603BBE" w:rsidRPr="00E54A68" w:rsidRDefault="00603BBE" w:rsidP="00603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</w:t>
      </w:r>
      <w:r w:rsidR="00666A12">
        <w:rPr>
          <w:rFonts w:ascii="Times New Roman" w:hAnsi="Times New Roman" w:cs="Times New Roman"/>
          <w:sz w:val="24"/>
          <w:szCs w:val="24"/>
        </w:rPr>
        <w:t>лях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обмена педагогическим опытом в 2015-2016 учебном году были организованы и проведены </w:t>
      </w:r>
      <w:r w:rsidRPr="00E54A68">
        <w:rPr>
          <w:rFonts w:ascii="Times New Roman" w:hAnsi="Times New Roman" w:cs="Times New Roman"/>
          <w:b/>
          <w:sz w:val="24"/>
          <w:szCs w:val="24"/>
        </w:rPr>
        <w:t>2 методические декады:</w:t>
      </w:r>
    </w:p>
    <w:p w:rsidR="00603BBE" w:rsidRDefault="00603BBE" w:rsidP="00E5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«Интегрированный урок как эффективная форма развития познавательных способностей учащихся» (январь 2016г.) – приняли у</w:t>
      </w:r>
      <w:r w:rsidR="00E54A68">
        <w:rPr>
          <w:rFonts w:ascii="Times New Roman" w:hAnsi="Times New Roman" w:cs="Times New Roman"/>
          <w:sz w:val="24"/>
          <w:szCs w:val="24"/>
        </w:rPr>
        <w:t xml:space="preserve">частие 17 учителей </w:t>
      </w:r>
    </w:p>
    <w:p w:rsidR="00603BBE" w:rsidRDefault="00603BBE" w:rsidP="00E5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«Планирование и организация урока в соответствии с требованиями ФГОС» (апрель 2016г) – приняли участие 10 учителей </w:t>
      </w:r>
    </w:p>
    <w:p w:rsidR="00603BBE" w:rsidRDefault="00603BBE" w:rsidP="00603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декады организованы в форме системы открытых уроков с последующим анализом и рекомендациями.</w:t>
      </w:r>
    </w:p>
    <w:p w:rsidR="00603BBE" w:rsidRPr="00E54A68" w:rsidRDefault="00603BBE" w:rsidP="00603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формирования положительного имиджа школы и </w:t>
      </w:r>
      <w:r w:rsidRPr="001179E7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79E7">
        <w:rPr>
          <w:rFonts w:ascii="Times New Roman" w:hAnsi="Times New Roman" w:cs="Times New Roman"/>
          <w:sz w:val="24"/>
          <w:szCs w:val="24"/>
        </w:rPr>
        <w:t xml:space="preserve"> принципа открытости и доступности школы во взаимодействии с родительской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были проведены </w:t>
      </w:r>
      <w:r w:rsidRPr="00E54A68">
        <w:rPr>
          <w:rFonts w:ascii="Times New Roman" w:hAnsi="Times New Roman" w:cs="Times New Roman"/>
          <w:b/>
          <w:sz w:val="24"/>
          <w:szCs w:val="24"/>
        </w:rPr>
        <w:t>открытые уроки и мастер-классы для родителей:</w:t>
      </w:r>
    </w:p>
    <w:p w:rsidR="00603BBE" w:rsidRPr="008949FC" w:rsidRDefault="00603BBE" w:rsidP="00603B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8949FC">
        <w:rPr>
          <w:rFonts w:ascii="Times New Roman" w:hAnsi="Times New Roman"/>
          <w:szCs w:val="24"/>
        </w:rPr>
        <w:t>для родителей 1-2-х классов в рамках Дня открытых дверей было проведено 6 открытых ур</w:t>
      </w:r>
      <w:r w:rsidR="00E54A68">
        <w:rPr>
          <w:rFonts w:ascii="Times New Roman" w:hAnsi="Times New Roman"/>
          <w:szCs w:val="24"/>
        </w:rPr>
        <w:t xml:space="preserve">оков </w:t>
      </w:r>
    </w:p>
    <w:p w:rsidR="00603BBE" w:rsidRPr="008949FC" w:rsidRDefault="00603BBE" w:rsidP="00603B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8949FC">
        <w:rPr>
          <w:rFonts w:ascii="Times New Roman" w:hAnsi="Times New Roman"/>
          <w:szCs w:val="24"/>
        </w:rPr>
        <w:t>в рамках двух Дней открытых дверей для родителей будущих первоклассников 6 педагогов провели мастер-классы</w:t>
      </w:r>
    </w:p>
    <w:p w:rsidR="00603BBE" w:rsidRPr="008949FC" w:rsidRDefault="00603BBE" w:rsidP="00603B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8949FC">
        <w:rPr>
          <w:rFonts w:ascii="Times New Roman" w:hAnsi="Times New Roman"/>
          <w:szCs w:val="24"/>
        </w:rPr>
        <w:t>во всех группах в 3-х классах были проведены открытые урок</w:t>
      </w:r>
      <w:r w:rsidR="00E54A68">
        <w:rPr>
          <w:rFonts w:ascii="Times New Roman" w:hAnsi="Times New Roman"/>
          <w:szCs w:val="24"/>
        </w:rPr>
        <w:t xml:space="preserve">и немецкого языка </w:t>
      </w:r>
    </w:p>
    <w:p w:rsidR="00603BBE" w:rsidRPr="008949FC" w:rsidRDefault="00603BBE" w:rsidP="00603B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8949FC">
        <w:rPr>
          <w:rFonts w:ascii="Times New Roman" w:hAnsi="Times New Roman"/>
          <w:szCs w:val="24"/>
        </w:rPr>
        <w:t>для родителей 3-4-х классов были проведены открытые уроки ОРКСЭ по всем трем модулям</w:t>
      </w:r>
      <w:r w:rsidR="00E54A68">
        <w:rPr>
          <w:rFonts w:ascii="Times New Roman" w:hAnsi="Times New Roman"/>
          <w:szCs w:val="24"/>
        </w:rPr>
        <w:t xml:space="preserve"> </w:t>
      </w:r>
    </w:p>
    <w:p w:rsidR="00603BBE" w:rsidRDefault="00603BBE" w:rsidP="00603B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8949FC">
        <w:rPr>
          <w:rFonts w:ascii="Times New Roman" w:hAnsi="Times New Roman"/>
          <w:szCs w:val="24"/>
        </w:rPr>
        <w:t>впервые для родителей 2-х классов на родительском собрании были проведены мастер-классы по ри</w:t>
      </w:r>
      <w:r w:rsidR="00E54A68">
        <w:rPr>
          <w:rFonts w:ascii="Times New Roman" w:hAnsi="Times New Roman"/>
          <w:szCs w:val="24"/>
        </w:rPr>
        <w:t xml:space="preserve">сованию песком </w:t>
      </w:r>
    </w:p>
    <w:p w:rsidR="00603BBE" w:rsidRPr="008949FC" w:rsidRDefault="00603BBE" w:rsidP="00603B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FC">
        <w:rPr>
          <w:rFonts w:ascii="Times New Roman" w:hAnsi="Times New Roman" w:cs="Times New Roman"/>
          <w:sz w:val="24"/>
          <w:szCs w:val="24"/>
        </w:rPr>
        <w:t>Качественное выполнение функциональных обязанностей классного руководителя невозможно без оказания методической помощи. В школе планомерно и системно осуществляется работа с классными руководителями. В течение 2015-2016 учебного года было 6 совещаний МО классных руководителей. Традиционно в</w:t>
      </w:r>
      <w:r w:rsidR="00666A12">
        <w:rPr>
          <w:rFonts w:ascii="Times New Roman" w:hAnsi="Times New Roman" w:cs="Times New Roman"/>
          <w:sz w:val="24"/>
          <w:szCs w:val="24"/>
        </w:rPr>
        <w:t xml:space="preserve"> каникулярное время</w:t>
      </w:r>
      <w:r w:rsidRPr="008949FC">
        <w:rPr>
          <w:rFonts w:ascii="Times New Roman" w:hAnsi="Times New Roman" w:cs="Times New Roman"/>
          <w:sz w:val="24"/>
          <w:szCs w:val="24"/>
        </w:rPr>
        <w:t xml:space="preserve"> состоялось 2 </w:t>
      </w:r>
      <w:proofErr w:type="gramStart"/>
      <w:r w:rsidRPr="008949FC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8949FC">
        <w:rPr>
          <w:rFonts w:ascii="Times New Roman" w:hAnsi="Times New Roman" w:cs="Times New Roman"/>
          <w:sz w:val="24"/>
          <w:szCs w:val="24"/>
        </w:rPr>
        <w:t xml:space="preserve"> семинара по темам: «Ученическое самоуправление: от теории к практике», в рамках которого был рассмотрен «Проект развития ученического самоуправления</w:t>
      </w:r>
      <w:r w:rsidR="00666A12">
        <w:rPr>
          <w:rFonts w:ascii="Times New Roman" w:hAnsi="Times New Roman" w:cs="Times New Roman"/>
          <w:sz w:val="24"/>
          <w:szCs w:val="24"/>
        </w:rPr>
        <w:t xml:space="preserve">» </w:t>
      </w:r>
      <w:r w:rsidRPr="008949FC">
        <w:rPr>
          <w:rFonts w:ascii="Times New Roman" w:hAnsi="Times New Roman" w:cs="Times New Roman"/>
          <w:sz w:val="24"/>
          <w:szCs w:val="24"/>
        </w:rPr>
        <w:t>(ноябрь, 2015) и «Ученическое самоуправление в школе: пути развития» (март, 2016).</w:t>
      </w:r>
    </w:p>
    <w:p w:rsidR="00603BBE" w:rsidRPr="0097610F" w:rsidRDefault="00603BBE" w:rsidP="00603BBE">
      <w:pPr>
        <w:pStyle w:val="a6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Свои методические разработки, </w:t>
      </w:r>
      <w:r w:rsidRPr="00DA4B01">
        <w:rPr>
          <w:rFonts w:cs="Times New Roman"/>
          <w:szCs w:val="24"/>
        </w:rPr>
        <w:t xml:space="preserve">конспекты </w:t>
      </w:r>
      <w:r>
        <w:rPr>
          <w:rFonts w:cs="Times New Roman"/>
          <w:szCs w:val="24"/>
        </w:rPr>
        <w:t>классных часов и внеклассных мероприятий</w:t>
      </w:r>
      <w:r w:rsidRPr="00DA4B01">
        <w:rPr>
          <w:rFonts w:cs="Times New Roman"/>
          <w:szCs w:val="24"/>
        </w:rPr>
        <w:t xml:space="preserve"> публикуют в социальных сетях</w:t>
      </w:r>
      <w:r>
        <w:rPr>
          <w:rFonts w:cs="Times New Roman"/>
          <w:szCs w:val="24"/>
        </w:rPr>
        <w:t>, на школьном сайте «Живая школа» и коллективном портфолио педагогов школы на портале «Инновации и традиции</w:t>
      </w:r>
      <w:r>
        <w:rPr>
          <w:szCs w:val="24"/>
        </w:rPr>
        <w:t xml:space="preserve"> в общеобразовательной школе»</w:t>
      </w:r>
      <w:r>
        <w:rPr>
          <w:rFonts w:cs="Times New Roman"/>
          <w:szCs w:val="24"/>
        </w:rPr>
        <w:t>».</w:t>
      </w:r>
    </w:p>
    <w:p w:rsidR="00015E31" w:rsidRPr="00015E31" w:rsidRDefault="00603BBE" w:rsidP="00015E31">
      <w:pPr>
        <w:pStyle w:val="a6"/>
        <w:ind w:firstLine="709"/>
        <w:jc w:val="both"/>
        <w:rPr>
          <w:rFonts w:cs="Times New Roman"/>
          <w:szCs w:val="24"/>
        </w:rPr>
      </w:pPr>
      <w:r>
        <w:rPr>
          <w:szCs w:val="24"/>
        </w:rPr>
        <w:t xml:space="preserve">В 2015-2016 учебном году </w:t>
      </w:r>
      <w:r>
        <w:rPr>
          <w:rFonts w:cs="Times New Roman"/>
          <w:szCs w:val="24"/>
        </w:rPr>
        <w:t xml:space="preserve">значимым событием </w:t>
      </w:r>
      <w:r>
        <w:rPr>
          <w:szCs w:val="24"/>
        </w:rPr>
        <w:t xml:space="preserve">явилась ежегодная научно-практическая конференция по теме «Воспитать Человека», </w:t>
      </w:r>
      <w:r>
        <w:rPr>
          <w:rFonts w:cs="Times New Roman"/>
          <w:szCs w:val="24"/>
        </w:rPr>
        <w:t xml:space="preserve">посвященная </w:t>
      </w:r>
      <w:r>
        <w:rPr>
          <w:rFonts w:eastAsia="Times New Roman" w:cs="Times New Roman"/>
          <w:szCs w:val="24"/>
        </w:rPr>
        <w:t>разным сторонам</w:t>
      </w:r>
      <w:r w:rsidRPr="00A32113">
        <w:rPr>
          <w:rFonts w:eastAsia="Times New Roman" w:cs="Times New Roman"/>
          <w:szCs w:val="24"/>
        </w:rPr>
        <w:t xml:space="preserve"> деятельности школы в области воспитания</w:t>
      </w:r>
      <w:r>
        <w:rPr>
          <w:rFonts w:eastAsia="Times New Roman" w:cs="Times New Roman"/>
          <w:szCs w:val="24"/>
        </w:rPr>
        <w:t xml:space="preserve">. </w:t>
      </w:r>
      <w:r>
        <w:rPr>
          <w:szCs w:val="24"/>
        </w:rPr>
        <w:t xml:space="preserve">Вышел 4-й выпуск Ежегодного научно-методического альманаха </w:t>
      </w:r>
      <w:r>
        <w:rPr>
          <w:szCs w:val="24"/>
        </w:rPr>
        <w:lastRenderedPageBreak/>
        <w:t xml:space="preserve">по теме «Воспитать Человека: путь от первоклассника до выпускника», </w:t>
      </w:r>
      <w:r>
        <w:t>который обобщает опыт школы в области воспитания и является логическим продолжением и допо</w:t>
      </w:r>
      <w:r w:rsidR="00015E31">
        <w:t xml:space="preserve">лнением идей самой конференции </w:t>
      </w:r>
      <w:hyperlink r:id="rId34" w:history="1">
        <w:r w:rsidR="00015E31" w:rsidRPr="00DD53F1">
          <w:rPr>
            <w:rStyle w:val="a3"/>
            <w:rFonts w:cs="Times New Roman"/>
            <w:szCs w:val="24"/>
          </w:rPr>
          <w:t>http://portfolio.schule72spb.ru/ru/vypusk1-annotacija</w:t>
        </w:r>
      </w:hyperlink>
      <w:r w:rsidR="00015E31">
        <w:rPr>
          <w:rFonts w:cs="Times New Roman"/>
          <w:szCs w:val="24"/>
        </w:rPr>
        <w:t xml:space="preserve">. </w:t>
      </w:r>
      <w:r w:rsidR="00015E31">
        <w:rPr>
          <w:szCs w:val="24"/>
        </w:rPr>
        <w:t>Авторами материалов стали 12 педагогов школы.</w:t>
      </w:r>
      <w:r w:rsidR="00015E31">
        <w:rPr>
          <w:rFonts w:cs="Times New Roman"/>
          <w:szCs w:val="24"/>
        </w:rPr>
        <w:t xml:space="preserve"> </w:t>
      </w:r>
    </w:p>
    <w:p w:rsidR="00015E31" w:rsidRDefault="00015E31" w:rsidP="006D3720">
      <w:pPr>
        <w:pStyle w:val="a6"/>
        <w:ind w:firstLine="709"/>
        <w:jc w:val="both"/>
        <w:rPr>
          <w:rFonts w:cs="Times New Roman"/>
          <w:b/>
          <w:i/>
          <w:szCs w:val="24"/>
        </w:rPr>
      </w:pPr>
    </w:p>
    <w:p w:rsidR="00015E31" w:rsidRDefault="00015E31" w:rsidP="00666A12">
      <w:pPr>
        <w:pStyle w:val="a6"/>
        <w:jc w:val="both"/>
        <w:rPr>
          <w:rFonts w:cs="Times New Roman"/>
          <w:b/>
          <w:szCs w:val="24"/>
        </w:rPr>
      </w:pPr>
      <w:r w:rsidRPr="00015E31">
        <w:rPr>
          <w:rFonts w:cs="Times New Roman"/>
          <w:b/>
          <w:i/>
          <w:szCs w:val="24"/>
        </w:rPr>
        <w:t>Анализ библиотечно-информационного обеспечения</w:t>
      </w:r>
      <w:r w:rsidRPr="00015E31">
        <w:rPr>
          <w:rFonts w:cs="Times New Roman"/>
          <w:b/>
          <w:szCs w:val="24"/>
        </w:rPr>
        <w:t xml:space="preserve"> </w:t>
      </w:r>
    </w:p>
    <w:p w:rsidR="00666A12" w:rsidRPr="00015E31" w:rsidRDefault="00666A12" w:rsidP="00666A12">
      <w:pPr>
        <w:pStyle w:val="a6"/>
        <w:jc w:val="both"/>
        <w:rPr>
          <w:rFonts w:cs="Times New Roman"/>
          <w:b/>
          <w:szCs w:val="24"/>
        </w:rPr>
      </w:pPr>
    </w:p>
    <w:p w:rsidR="00910E67" w:rsidRDefault="00015E31" w:rsidP="006D3720">
      <w:pPr>
        <w:pStyle w:val="a6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6D3720" w:rsidRPr="00EE7F4F">
        <w:rPr>
          <w:rFonts w:cs="Times New Roman"/>
          <w:szCs w:val="24"/>
        </w:rPr>
        <w:t xml:space="preserve"> школе работает библиотека общей площадью 72,38 кв.м. В своей деятельности библиотека руководствуется Положением о библиотеке Государственного бюджетного общеобразовательного учреждения средней общеобразовательной школы №72 с углубленным изучением немецкого языка Калининского района Санкт-Петербурга. Фонд библиотеки составляет на </w:t>
      </w:r>
      <w:r w:rsidR="00910E67">
        <w:rPr>
          <w:rFonts w:cs="Times New Roman"/>
          <w:szCs w:val="24"/>
        </w:rPr>
        <w:t>01.09.2015</w:t>
      </w:r>
      <w:r w:rsidR="006D3720" w:rsidRPr="00733295">
        <w:rPr>
          <w:rFonts w:cs="Times New Roman"/>
          <w:szCs w:val="24"/>
        </w:rPr>
        <w:t xml:space="preserve">г. - книжный фонд 10925 экземпляров, </w:t>
      </w:r>
      <w:r w:rsidR="00910E67">
        <w:rPr>
          <w:rFonts w:cs="Times New Roman"/>
          <w:szCs w:val="24"/>
        </w:rPr>
        <w:t xml:space="preserve">учебный фонд 11821 экземпляров. </w:t>
      </w:r>
      <w:r w:rsidR="00EC1E1D" w:rsidRPr="00733295">
        <w:t>Школьный библиотечный фонд информации на цифровых носителях составляет 422 экземпляра</w:t>
      </w:r>
      <w:r w:rsidR="00EC1E1D" w:rsidRPr="00EE7F4F">
        <w:t xml:space="preserve"> CD дисков и </w:t>
      </w:r>
      <w:proofErr w:type="spellStart"/>
      <w:r w:rsidR="00EC1E1D" w:rsidRPr="00EE7F4F">
        <w:t>аудиокниг</w:t>
      </w:r>
      <w:proofErr w:type="gramStart"/>
      <w:r w:rsidR="00EC1E1D" w:rsidRPr="00EE7F4F">
        <w:t>.</w:t>
      </w:r>
      <w:r w:rsidR="006D3720" w:rsidRPr="00EE7F4F">
        <w:rPr>
          <w:rFonts w:cs="Times New Roman"/>
          <w:szCs w:val="24"/>
        </w:rPr>
        <w:t>Б</w:t>
      </w:r>
      <w:proofErr w:type="gramEnd"/>
      <w:r w:rsidR="006D3720" w:rsidRPr="00EE7F4F">
        <w:rPr>
          <w:rFonts w:cs="Times New Roman"/>
          <w:szCs w:val="24"/>
        </w:rPr>
        <w:t>иблиотечный</w:t>
      </w:r>
      <w:proofErr w:type="spellEnd"/>
      <w:r w:rsidR="006D3720" w:rsidRPr="00EE7F4F">
        <w:rPr>
          <w:rFonts w:cs="Times New Roman"/>
          <w:szCs w:val="24"/>
        </w:rPr>
        <w:t xml:space="preserve"> фонд полностью обеспечивает обучающихся бесплатными учебниками. </w:t>
      </w:r>
      <w:r w:rsidR="0017485C" w:rsidRPr="00F0131C">
        <w:rPr>
          <w:rFonts w:eastAsiaTheme="minorHAnsi" w:cs="Times New Roman"/>
          <w:szCs w:val="24"/>
          <w:lang w:eastAsia="en-US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  <w:r w:rsidR="0017485C" w:rsidRPr="00EE7F4F">
        <w:rPr>
          <w:rFonts w:cs="Times New Roman"/>
          <w:szCs w:val="24"/>
        </w:rPr>
        <w:t xml:space="preserve"> </w:t>
      </w:r>
      <w:r w:rsidR="00910E67">
        <w:rPr>
          <w:rFonts w:cs="Times New Roman"/>
          <w:szCs w:val="24"/>
        </w:rPr>
        <w:t xml:space="preserve">составляет 25 единиц. </w:t>
      </w:r>
    </w:p>
    <w:p w:rsidR="006D3720" w:rsidRPr="00EE7F4F" w:rsidRDefault="006D3720" w:rsidP="006D3720">
      <w:pPr>
        <w:pStyle w:val="a6"/>
        <w:ind w:firstLine="709"/>
        <w:jc w:val="both"/>
        <w:rPr>
          <w:szCs w:val="24"/>
        </w:rPr>
      </w:pPr>
      <w:r w:rsidRPr="00EE7F4F">
        <w:rPr>
          <w:rFonts w:cs="Times New Roman"/>
          <w:szCs w:val="24"/>
        </w:rPr>
        <w:t xml:space="preserve">Библиотека обслуживает читателей в соответствии с «Расписанием работы абонемента и читального зала» с понедельника по пятницу с 9 часов до 16 часов (каждый второй вторник месяца - семинары библиотекарей). Последний четверг месяца – санитарный день. </w:t>
      </w:r>
      <w:r>
        <w:rPr>
          <w:rFonts w:cs="Times New Roman"/>
          <w:szCs w:val="24"/>
        </w:rPr>
        <w:t xml:space="preserve">На основании приказа по школе от 16.04.2014 функционирует </w:t>
      </w:r>
      <w:r w:rsidRPr="00EE7F4F">
        <w:rPr>
          <w:rFonts w:cs="Times New Roman"/>
          <w:szCs w:val="24"/>
        </w:rPr>
        <w:t xml:space="preserve">Положение о порядке предоставления в пользование </w:t>
      </w:r>
      <w:proofErr w:type="gramStart"/>
      <w:r w:rsidRPr="00EE7F4F">
        <w:rPr>
          <w:rFonts w:cs="Times New Roman"/>
          <w:szCs w:val="24"/>
        </w:rPr>
        <w:t>обучающимся</w:t>
      </w:r>
      <w:proofErr w:type="gramEnd"/>
      <w:r w:rsidRPr="00EE7F4F">
        <w:rPr>
          <w:rFonts w:cs="Times New Roman"/>
          <w:szCs w:val="24"/>
        </w:rPr>
        <w:t>, осваивающим основные образовательные программы в пределах федеральных государственных образовательных стандартов, учебников, учебных пособий</w:t>
      </w:r>
      <w:r w:rsidRPr="00EE7F4F">
        <w:rPr>
          <w:rFonts w:cs="Times New Roman"/>
          <w:b/>
          <w:szCs w:val="24"/>
        </w:rPr>
        <w:t>.</w:t>
      </w:r>
    </w:p>
    <w:p w:rsidR="006D3720" w:rsidRPr="00667C1E" w:rsidRDefault="006D3720" w:rsidP="006D3720">
      <w:pPr>
        <w:pStyle w:val="af"/>
        <w:spacing w:before="0" w:beforeAutospacing="0" w:after="0" w:afterAutospacing="0"/>
        <w:ind w:firstLine="709"/>
        <w:jc w:val="both"/>
      </w:pPr>
      <w:r>
        <w:t>В</w:t>
      </w:r>
      <w:r w:rsidRPr="0064763B">
        <w:t xml:space="preserve"> учебном процессе используются электронные образовательные ресурсы. </w:t>
      </w:r>
      <w:r w:rsidR="00667C1E" w:rsidRPr="00667C1E">
        <w:rPr>
          <w:rFonts w:eastAsiaTheme="minorEastAsia"/>
          <w:bCs/>
        </w:rPr>
        <w:t>В сети есть много полезного для школы, учителей, школьников и родителей. Есть библиотеки, словари и справочники, есть учебные материалы и рефераты, есть тесты, есть обучающие и развивающие программы, которые могут разнообра</w:t>
      </w:r>
      <w:r w:rsidR="00667C1E">
        <w:rPr>
          <w:rFonts w:eastAsiaTheme="minorEastAsia"/>
          <w:bCs/>
        </w:rPr>
        <w:t xml:space="preserve">зить и облегчить учебу и работу. На сайте школы по  адресу </w:t>
      </w:r>
      <w:hyperlink r:id="rId35" w:history="1">
        <w:r w:rsidR="00667C1E" w:rsidRPr="00204A52">
          <w:rPr>
            <w:rStyle w:val="a3"/>
          </w:rPr>
          <w:t>http://schule72spb.ru/raznoje/links.html</w:t>
        </w:r>
      </w:hyperlink>
      <w:r w:rsidR="00667C1E" w:rsidRPr="00667C1E">
        <w:rPr>
          <w:rFonts w:eastAsiaTheme="minorEastAsia"/>
          <w:bCs/>
        </w:rPr>
        <w:t>  </w:t>
      </w:r>
      <w:r w:rsidR="00667C1E">
        <w:rPr>
          <w:rFonts w:eastAsiaTheme="minorEastAsia"/>
          <w:bCs/>
        </w:rPr>
        <w:t xml:space="preserve">можно найти </w:t>
      </w:r>
      <w:r w:rsidR="00667C1E" w:rsidRPr="00667C1E">
        <w:rPr>
          <w:rFonts w:eastAsiaTheme="minorEastAsia"/>
          <w:bCs/>
        </w:rPr>
        <w:t>коллекции ссылок на самые разные полезные русские и немецкие сайты и порталы, сетевые сервисы и службы.</w:t>
      </w:r>
      <w:r w:rsidR="00667C1E" w:rsidRPr="00667C1E">
        <w:rPr>
          <w:rFonts w:eastAsiaTheme="minorEastAsia"/>
        </w:rPr>
        <w:t> </w:t>
      </w:r>
    </w:p>
    <w:p w:rsidR="00015E31" w:rsidRDefault="00015E31" w:rsidP="00F27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31" w:rsidRDefault="004A67C3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12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666A12" w:rsidRDefault="00666A12" w:rsidP="00666A12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666A12">
        <w:rPr>
          <w:rFonts w:ascii="Times New Roman" w:hAnsi="Times New Roman"/>
          <w:szCs w:val="24"/>
        </w:rPr>
        <w:t>В школе сформирована внутрикорпоративная система повышения квалификации педагогов</w:t>
      </w:r>
      <w:r>
        <w:rPr>
          <w:rFonts w:ascii="Times New Roman" w:hAnsi="Times New Roman"/>
          <w:szCs w:val="24"/>
        </w:rPr>
        <w:t>.</w:t>
      </w:r>
    </w:p>
    <w:p w:rsidR="00666A12" w:rsidRPr="008731BF" w:rsidRDefault="008731BF" w:rsidP="00666A12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Ежегодный научно-методический альманах (электр</w:t>
      </w:r>
      <w:r w:rsidR="00EC1E1D">
        <w:rPr>
          <w:rFonts w:ascii="Times New Roman" w:hAnsi="Times New Roman"/>
        </w:rPr>
        <w:t xml:space="preserve">онное периодическое  издание) - </w:t>
      </w:r>
      <w:r>
        <w:rPr>
          <w:rFonts w:ascii="Times New Roman" w:hAnsi="Times New Roman"/>
        </w:rPr>
        <w:t xml:space="preserve">это одновременно и </w:t>
      </w:r>
      <w:r w:rsidRPr="008731BF">
        <w:rPr>
          <w:rFonts w:ascii="Times New Roman" w:hAnsi="Times New Roman"/>
        </w:rPr>
        <w:t xml:space="preserve">инструмент повышения квалификации, </w:t>
      </w:r>
      <w:r>
        <w:rPr>
          <w:rFonts w:ascii="Times New Roman" w:hAnsi="Times New Roman"/>
        </w:rPr>
        <w:t xml:space="preserve">и </w:t>
      </w:r>
      <w:r w:rsidRPr="008731BF">
        <w:rPr>
          <w:rFonts w:ascii="Times New Roman" w:hAnsi="Times New Roman"/>
        </w:rPr>
        <w:t xml:space="preserve">площадка </w:t>
      </w:r>
      <w:r>
        <w:rPr>
          <w:rFonts w:ascii="Times New Roman" w:hAnsi="Times New Roman"/>
        </w:rPr>
        <w:t xml:space="preserve">для </w:t>
      </w:r>
      <w:r w:rsidRPr="008731BF">
        <w:rPr>
          <w:rFonts w:ascii="Times New Roman" w:hAnsi="Times New Roman"/>
        </w:rPr>
        <w:t>диссеминации опыт</w:t>
      </w:r>
      <w:r>
        <w:rPr>
          <w:rFonts w:ascii="Times New Roman" w:hAnsi="Times New Roman"/>
        </w:rPr>
        <w:t>а.</w:t>
      </w:r>
    </w:p>
    <w:p w:rsidR="008731BF" w:rsidRPr="008731BF" w:rsidRDefault="008731BF" w:rsidP="00666A12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Сопровождение молодых специалистов организовано через наставничество. Ежегодно издаются приказы п</w:t>
      </w:r>
      <w:r w:rsidR="00EC1E1D">
        <w:rPr>
          <w:rFonts w:ascii="Times New Roman" w:hAnsi="Times New Roman"/>
        </w:rPr>
        <w:t xml:space="preserve">о школе о сопровождении </w:t>
      </w:r>
      <w:r>
        <w:rPr>
          <w:rFonts w:ascii="Times New Roman" w:hAnsi="Times New Roman"/>
        </w:rPr>
        <w:t>вновь принятых педагогов опытными педагогами школы.</w:t>
      </w:r>
    </w:p>
    <w:p w:rsidR="008731BF" w:rsidRPr="008731BF" w:rsidRDefault="008731BF" w:rsidP="00666A12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Библиотечно-информационное обеспечение деятельности школы требует пополнения.</w:t>
      </w:r>
    </w:p>
    <w:p w:rsidR="00015E31" w:rsidRDefault="00015E31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31" w:rsidRDefault="00015E31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31" w:rsidRDefault="00015E31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31" w:rsidRDefault="00015E31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31" w:rsidRDefault="00015E31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31" w:rsidRDefault="00015E31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31" w:rsidRDefault="00015E31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31" w:rsidRDefault="00015E31" w:rsidP="00CA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31" w:rsidRDefault="00015E31" w:rsidP="00667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C1E" w:rsidRDefault="00667C1E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5EA" w:rsidRPr="008949FC" w:rsidRDefault="008949FC" w:rsidP="004A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9FC">
        <w:rPr>
          <w:rFonts w:ascii="Times New Roman" w:hAnsi="Times New Roman" w:cs="Times New Roman"/>
          <w:b/>
          <w:sz w:val="24"/>
          <w:szCs w:val="24"/>
        </w:rPr>
        <w:lastRenderedPageBreak/>
        <w:t>7. Оценка качества материально-технической базы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6C9" w:rsidRPr="008949FC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 образовательной организации </w:t>
      </w:r>
    </w:p>
    <w:p w:rsidR="004A67C3" w:rsidRDefault="004A67C3" w:rsidP="00CA65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8949FC" w:rsidRDefault="008949FC" w:rsidP="008731BF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8949FC">
        <w:rPr>
          <w:rFonts w:ascii="Times New Roman" w:hAnsi="Times New Roman" w:cs="Times New Roman"/>
          <w:b/>
          <w:i/>
          <w:sz w:val="24"/>
          <w:szCs w:val="24"/>
        </w:rPr>
        <w:t>Анализ обеспечения условий безопасности в образовательной организации</w:t>
      </w:r>
    </w:p>
    <w:p w:rsidR="008731BF" w:rsidRPr="008949FC" w:rsidRDefault="008731BF" w:rsidP="008731BF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AC4732" w:rsidRPr="00E54A68" w:rsidRDefault="00AC4732" w:rsidP="00E5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F7">
        <w:rPr>
          <w:rFonts w:ascii="Times New Roman" w:hAnsi="Times New Roman" w:cs="Times New Roman"/>
          <w:sz w:val="24"/>
          <w:szCs w:val="24"/>
        </w:rPr>
        <w:t>В образовательном учреждении применяется комплексная система обеспечения безопасности (КСОБ), куда входят: тревожная сигнализация, аварийно-пожарная сигнализация, система оповещения и управления эвакуацией, видеонаблюдение, контроль входа доступа в школу.</w:t>
      </w:r>
      <w:r w:rsidR="00E54A68">
        <w:rPr>
          <w:rFonts w:ascii="Times New Roman" w:hAnsi="Times New Roman" w:cs="Times New Roman"/>
          <w:sz w:val="24"/>
          <w:szCs w:val="24"/>
        </w:rPr>
        <w:t xml:space="preserve"> </w:t>
      </w:r>
      <w:r w:rsidRPr="00D33BF7">
        <w:rPr>
          <w:rFonts w:ascii="Times New Roman" w:hAnsi="Times New Roman" w:cs="Times New Roman"/>
          <w:sz w:val="24"/>
          <w:szCs w:val="24"/>
        </w:rPr>
        <w:t>На случай возникновения нештатной ситуации школа располагает двумя тревожными кнопками: стационарной и переносной, сигналы от которых через Городской Мониторинговый  Центр  передаются в отделение полиции.</w:t>
      </w:r>
      <w:r w:rsidR="00E54A68">
        <w:rPr>
          <w:rFonts w:ascii="Times New Roman" w:hAnsi="Times New Roman" w:cs="Times New Roman"/>
          <w:sz w:val="24"/>
          <w:szCs w:val="24"/>
        </w:rPr>
        <w:t xml:space="preserve"> </w:t>
      </w:r>
      <w:r w:rsidRPr="00E54A68">
        <w:rPr>
          <w:rFonts w:ascii="Times New Roman" w:hAnsi="Times New Roman" w:cs="Times New Roman"/>
          <w:sz w:val="24"/>
          <w:szCs w:val="24"/>
        </w:rPr>
        <w:t xml:space="preserve">В помещениях школы установлена система охранной сигнализации на случай несанкционированного проникновения, при срабатывании которой осуществляется выезд группы быстрого реагирования охранного предприятия. </w:t>
      </w:r>
    </w:p>
    <w:p w:rsidR="00AC4732" w:rsidRPr="00D33BF7" w:rsidRDefault="00AC4732" w:rsidP="00AC4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F7">
        <w:rPr>
          <w:rFonts w:ascii="Times New Roman" w:hAnsi="Times New Roman" w:cs="Times New Roman"/>
          <w:sz w:val="24"/>
          <w:szCs w:val="24"/>
        </w:rPr>
        <w:t>Здание школы имеет 7 эвакуационных выходов. На каждом этаже имеются планы эвакуации и светящиеся таблички с указанием выхода. Каждый этаж обеспечен необходимым количеством огнетушителей.</w:t>
      </w:r>
      <w:r w:rsidRPr="00D33BF7">
        <w:rPr>
          <w:szCs w:val="24"/>
        </w:rPr>
        <w:t xml:space="preserve"> </w:t>
      </w:r>
      <w:r w:rsidRPr="00D33BF7">
        <w:rPr>
          <w:rFonts w:ascii="Times New Roman" w:hAnsi="Times New Roman" w:cs="Times New Roman"/>
          <w:sz w:val="24"/>
          <w:szCs w:val="24"/>
        </w:rPr>
        <w:t>Помимо автоматической пожарной сигнал</w:t>
      </w:r>
      <w:r w:rsidR="00E54A68">
        <w:rPr>
          <w:rFonts w:ascii="Times New Roman" w:hAnsi="Times New Roman" w:cs="Times New Roman"/>
          <w:sz w:val="24"/>
          <w:szCs w:val="24"/>
        </w:rPr>
        <w:t xml:space="preserve">изации с  системой оповещения, </w:t>
      </w:r>
      <w:r w:rsidRPr="00D33BF7">
        <w:rPr>
          <w:rFonts w:ascii="Times New Roman" w:hAnsi="Times New Roman" w:cs="Times New Roman"/>
          <w:sz w:val="24"/>
          <w:szCs w:val="24"/>
        </w:rPr>
        <w:t xml:space="preserve">здание школы полностью оснащено </w:t>
      </w:r>
      <w:proofErr w:type="spellStart"/>
      <w:r w:rsidRPr="00D33BF7">
        <w:rPr>
          <w:rFonts w:ascii="Times New Roman" w:hAnsi="Times New Roman" w:cs="Times New Roman"/>
          <w:sz w:val="24"/>
          <w:szCs w:val="24"/>
        </w:rPr>
        <w:t>пиростикерами</w:t>
      </w:r>
      <w:proofErr w:type="spellEnd"/>
      <w:r w:rsidRPr="00D33BF7">
        <w:rPr>
          <w:rFonts w:ascii="Times New Roman" w:hAnsi="Times New Roman" w:cs="Times New Roman"/>
          <w:sz w:val="24"/>
          <w:szCs w:val="24"/>
        </w:rPr>
        <w:t xml:space="preserve"> в количестве 205 штук, что является дополнительной защитой при возгорании.</w:t>
      </w:r>
    </w:p>
    <w:p w:rsidR="00AC4732" w:rsidRPr="00D33BF7" w:rsidRDefault="00AC4732" w:rsidP="00AC4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F7">
        <w:rPr>
          <w:rFonts w:ascii="Times New Roman" w:hAnsi="Times New Roman" w:cs="Times New Roman"/>
          <w:sz w:val="24"/>
          <w:szCs w:val="24"/>
        </w:rPr>
        <w:t>Во всех пожароопасных помещениях школы установлены противопожарные двери: щитовая, библиотека, мастерские, кабинет информатики, место хранения хозяйственных товаров.</w:t>
      </w:r>
    </w:p>
    <w:p w:rsidR="00AC4732" w:rsidRDefault="00AC4732" w:rsidP="006D3720">
      <w:pPr>
        <w:pStyle w:val="a6"/>
        <w:ind w:firstLine="709"/>
        <w:jc w:val="both"/>
        <w:rPr>
          <w:szCs w:val="24"/>
        </w:rPr>
      </w:pPr>
      <w:r w:rsidRPr="00D33BF7">
        <w:rPr>
          <w:szCs w:val="24"/>
        </w:rPr>
        <w:t xml:space="preserve">На здании образовательного учреждения расположены 3 видеокамеры, запись с которых </w:t>
      </w:r>
      <w:r>
        <w:rPr>
          <w:szCs w:val="24"/>
        </w:rPr>
        <w:t>направляется непосредственно в Г</w:t>
      </w:r>
      <w:r w:rsidRPr="00D33BF7">
        <w:rPr>
          <w:szCs w:val="24"/>
        </w:rPr>
        <w:t>ородской мониторинговый центр.</w:t>
      </w:r>
      <w:r w:rsidR="006D3720">
        <w:rPr>
          <w:szCs w:val="24"/>
        </w:rPr>
        <w:t xml:space="preserve"> По периметру </w:t>
      </w:r>
      <w:r>
        <w:rPr>
          <w:szCs w:val="24"/>
        </w:rPr>
        <w:t>холла расположено 5 видеокамер, с которых ведется круглосуточная видеозапись.</w:t>
      </w:r>
    </w:p>
    <w:p w:rsidR="00AC4732" w:rsidRPr="00EE7F4F" w:rsidRDefault="00AC4732" w:rsidP="00AC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января 2016 г. в штатное расписание введены ставки вахтеров.</w:t>
      </w:r>
    </w:p>
    <w:p w:rsidR="008949FC" w:rsidRDefault="008949FC" w:rsidP="008949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327EB">
        <w:rPr>
          <w:rFonts w:ascii="Times New Roman" w:hAnsi="Times New Roman" w:cs="Times New Roman"/>
          <w:sz w:val="24"/>
          <w:szCs w:val="24"/>
        </w:rPr>
        <w:t>Школа представляет собой отдельно стоящее здание общей площадью 5596,6 м.кв</w:t>
      </w:r>
      <w:r>
        <w:rPr>
          <w:rFonts w:ascii="Times New Roman" w:hAnsi="Times New Roman" w:cs="Times New Roman"/>
          <w:sz w:val="24"/>
          <w:szCs w:val="24"/>
        </w:rPr>
        <w:t xml:space="preserve">., этажностью 2/4. </w:t>
      </w:r>
      <w:r w:rsidRPr="00F0131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Общая площадь помещений, в которых осуществляется образовательная деятельность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17485C" w:rsidRPr="0017485C">
        <w:rPr>
          <w:rFonts w:ascii="Times New Roman" w:eastAsiaTheme="minorHAnsi" w:hAnsi="Times New Roman" w:cs="Times New Roman"/>
          <w:sz w:val="24"/>
          <w:szCs w:val="24"/>
          <w:lang w:eastAsia="en-US"/>
        </w:rPr>
        <w:t>3715,8</w:t>
      </w:r>
      <w:r w:rsidRPr="001748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кв.м.),</w:t>
      </w:r>
      <w:r w:rsidRPr="00F01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расчете на одного учащегося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</w:t>
      </w:r>
      <w:r w:rsidRPr="00334A1F">
        <w:rPr>
          <w:rFonts w:ascii="Times New Roman" w:eastAsiaTheme="minorHAnsi" w:hAnsi="Times New Roman" w:cs="Times New Roman"/>
          <w:sz w:val="24"/>
          <w:szCs w:val="24"/>
          <w:lang w:eastAsia="en-US"/>
        </w:rPr>
        <w:t>5, 63 кв.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27C32" w:rsidRDefault="008949FC" w:rsidP="00F27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7E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здании учреждения расположены 41 учебный кабинет</w:t>
      </w:r>
      <w:r w:rsidRPr="00B327EB">
        <w:rPr>
          <w:rFonts w:ascii="Times New Roman" w:hAnsi="Times New Roman" w:cs="Times New Roman"/>
          <w:sz w:val="24"/>
          <w:szCs w:val="24"/>
        </w:rPr>
        <w:t>. Из них 1</w:t>
      </w:r>
      <w:r>
        <w:rPr>
          <w:rFonts w:ascii="Times New Roman" w:hAnsi="Times New Roman" w:cs="Times New Roman"/>
          <w:sz w:val="24"/>
          <w:szCs w:val="24"/>
        </w:rPr>
        <w:t>2 кабинетов начальной школы и 24 кабинета</w:t>
      </w:r>
      <w:r w:rsidRPr="00B327EB">
        <w:rPr>
          <w:rFonts w:ascii="Times New Roman" w:hAnsi="Times New Roman" w:cs="Times New Roman"/>
          <w:sz w:val="24"/>
          <w:szCs w:val="24"/>
        </w:rPr>
        <w:t xml:space="preserve"> для учащихся средней и старшей школы.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327EB">
        <w:rPr>
          <w:rFonts w:ascii="Times New Roman" w:hAnsi="Times New Roman" w:cs="Times New Roman"/>
          <w:sz w:val="24"/>
          <w:szCs w:val="24"/>
        </w:rPr>
        <w:t xml:space="preserve">кола располагает </w:t>
      </w:r>
      <w:r>
        <w:rPr>
          <w:rFonts w:ascii="Times New Roman" w:hAnsi="Times New Roman" w:cs="Times New Roman"/>
          <w:sz w:val="24"/>
          <w:szCs w:val="24"/>
        </w:rPr>
        <w:t xml:space="preserve">5-ю </w:t>
      </w:r>
      <w:r w:rsidRPr="00B327EB">
        <w:rPr>
          <w:rFonts w:ascii="Times New Roman" w:hAnsi="Times New Roman" w:cs="Times New Roman"/>
          <w:sz w:val="24"/>
          <w:szCs w:val="24"/>
        </w:rPr>
        <w:t>отремонтированными кабинетами повышенной опасности: ОБЖ, физика</w:t>
      </w:r>
      <w:r>
        <w:rPr>
          <w:rFonts w:ascii="Times New Roman" w:hAnsi="Times New Roman" w:cs="Times New Roman"/>
          <w:sz w:val="24"/>
          <w:szCs w:val="24"/>
        </w:rPr>
        <w:t>, химия, биология, информатика (</w:t>
      </w:r>
      <w:r w:rsidRPr="00B327EB">
        <w:rPr>
          <w:rFonts w:ascii="Times New Roman" w:hAnsi="Times New Roman" w:cs="Times New Roman"/>
          <w:sz w:val="24"/>
          <w:szCs w:val="24"/>
        </w:rPr>
        <w:t>стационарный и мобильный компьютерный класс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1CFC" w:rsidRPr="00691CFC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tgtFrame="_blank" w:history="1">
        <w:r w:rsidR="00691CFC">
          <w:rPr>
            <w:rStyle w:val="a3"/>
            <w:color w:val="1155CC"/>
            <w:shd w:val="clear" w:color="auto" w:fill="FFFFFF"/>
          </w:rPr>
          <w:t>http://sch072.petersburgedu.ru/post/view/4540</w:t>
        </w:r>
      </w:hyperlink>
      <w:r w:rsidR="00691CFC" w:rsidRPr="00691C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3720">
        <w:rPr>
          <w:rFonts w:ascii="Times New Roman" w:hAnsi="Times New Roman" w:cs="Times New Roman"/>
          <w:sz w:val="24"/>
          <w:szCs w:val="24"/>
        </w:rPr>
        <w:t>В 34</w:t>
      </w:r>
      <w:r w:rsidRPr="005575FD">
        <w:rPr>
          <w:rFonts w:ascii="Times New Roman" w:hAnsi="Times New Roman" w:cs="Times New Roman"/>
          <w:sz w:val="24"/>
          <w:szCs w:val="24"/>
        </w:rPr>
        <w:t xml:space="preserve"> кабинетах установлено мультимедийное оборудование.</w:t>
      </w:r>
      <w:proofErr w:type="gramEnd"/>
      <w:r w:rsidRPr="005575FD">
        <w:rPr>
          <w:rFonts w:ascii="Times New Roman" w:hAnsi="Times New Roman" w:cs="Times New Roman"/>
          <w:sz w:val="24"/>
          <w:szCs w:val="24"/>
        </w:rPr>
        <w:t xml:space="preserve"> В 5 кабинетах установлены  интерактивные доски</w:t>
      </w:r>
      <w:r w:rsidR="00F27C32" w:rsidRPr="00F27C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7C32" w:rsidRPr="00F0131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компьютеров в расчете на одного учащегося</w:t>
      </w:r>
      <w:r w:rsidR="00F27C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0,12 единиц. Количество компьютеров на одного учителя 1,48 ед.</w:t>
      </w:r>
      <w:r w:rsidR="00691CFC" w:rsidRPr="00691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91CFC" w:rsidRPr="00691CFC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691CFC">
        <w:rPr>
          <w:b/>
          <w:bCs/>
          <w:color w:val="222222"/>
          <w:shd w:val="clear" w:color="auto" w:fill="FFFFFF"/>
        </w:rPr>
        <w:t> </w:t>
      </w:r>
      <w:proofErr w:type="gramEnd"/>
      <w:r w:rsidR="00691CFC">
        <w:rPr>
          <w:color w:val="222222"/>
          <w:shd w:val="clear" w:color="auto" w:fill="FFFFFF"/>
        </w:rPr>
        <w:fldChar w:fldCharType="begin"/>
      </w:r>
      <w:r w:rsidR="00691CFC">
        <w:rPr>
          <w:color w:val="222222"/>
          <w:shd w:val="clear" w:color="auto" w:fill="FFFFFF"/>
        </w:rPr>
        <w:instrText xml:space="preserve"> HYPERLINK "http://sch072.petersburgedu.ru/post/view/4541" \t "_blank" </w:instrText>
      </w:r>
      <w:r w:rsidR="00691CFC">
        <w:rPr>
          <w:color w:val="222222"/>
          <w:shd w:val="clear" w:color="auto" w:fill="FFFFFF"/>
        </w:rPr>
        <w:fldChar w:fldCharType="separate"/>
      </w:r>
      <w:r w:rsidR="00691CFC">
        <w:rPr>
          <w:rStyle w:val="a3"/>
          <w:color w:val="1155CC"/>
          <w:shd w:val="clear" w:color="auto" w:fill="FFFFFF"/>
        </w:rPr>
        <w:t>http://sch072.petersburgedu.ru/post/view/4541</w:t>
      </w:r>
      <w:r w:rsidR="00691CFC">
        <w:rPr>
          <w:color w:val="222222"/>
          <w:shd w:val="clear" w:color="auto" w:fill="FFFFFF"/>
        </w:rPr>
        <w:fldChar w:fldCharType="end"/>
      </w:r>
      <w:r w:rsidR="00691CFC" w:rsidRPr="00691CFC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r w:rsidR="00F27C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75FD">
        <w:rPr>
          <w:rFonts w:ascii="Times New Roman" w:hAnsi="Times New Roman" w:cs="Times New Roman"/>
          <w:sz w:val="24"/>
          <w:szCs w:val="24"/>
        </w:rPr>
        <w:t>Имеется оборудованная мастерская для уроков технологии со стационарно оборудованными станками</w:t>
      </w:r>
      <w:r>
        <w:rPr>
          <w:rFonts w:ascii="Times New Roman" w:hAnsi="Times New Roman" w:cs="Times New Roman"/>
          <w:sz w:val="24"/>
          <w:szCs w:val="24"/>
        </w:rPr>
        <w:t xml:space="preserve"> – дерево и металлообработка.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239">
        <w:rPr>
          <w:rFonts w:ascii="Times New Roman" w:eastAsia="Times New Roman" w:hAnsi="Times New Roman" w:cs="Times New Roman"/>
          <w:sz w:val="24"/>
          <w:szCs w:val="24"/>
        </w:rPr>
        <w:t xml:space="preserve">В кабинетах физики, химии биологии имеется в наличии демонстрационное и лабораторное оборудование. </w:t>
      </w:r>
      <w:r w:rsidR="00F27C32">
        <w:rPr>
          <w:rFonts w:ascii="Times New Roman" w:eastAsia="Times New Roman" w:hAnsi="Times New Roman" w:cs="Times New Roman"/>
          <w:sz w:val="24"/>
          <w:szCs w:val="24"/>
        </w:rPr>
        <w:t xml:space="preserve">В 2015 г. в целях обеспечения развития информационно-технологической инфраструктуры школы закуплено </w:t>
      </w:r>
      <w:r w:rsidR="00F27C32" w:rsidRPr="0075795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для кабинета физики на сумму 100т.р.: автоматическое рабочее место, документ-камера, мультимедиа </w:t>
      </w:r>
      <w:r w:rsidR="00F27C32" w:rsidRPr="00AC479E">
        <w:rPr>
          <w:rFonts w:ascii="Times New Roman" w:eastAsia="Times New Roman" w:hAnsi="Times New Roman" w:cs="Times New Roman"/>
          <w:sz w:val="24"/>
          <w:szCs w:val="24"/>
        </w:rPr>
        <w:t xml:space="preserve">проектор. В 2016 г. закуплено 4 комплекта </w:t>
      </w:r>
      <w:r w:rsidR="006235BB" w:rsidRPr="00AC479E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</w:t>
      </w:r>
      <w:r w:rsidR="00AC479E" w:rsidRPr="00AC479E">
        <w:rPr>
          <w:rFonts w:ascii="Times New Roman" w:eastAsia="Times New Roman" w:hAnsi="Times New Roman" w:cs="Times New Roman"/>
          <w:sz w:val="24"/>
          <w:szCs w:val="24"/>
        </w:rPr>
        <w:t xml:space="preserve">ГИА 2015 </w:t>
      </w:r>
      <w:proofErr w:type="gramStart"/>
      <w:r w:rsidR="00AC479E" w:rsidRPr="00AC479E">
        <w:rPr>
          <w:rFonts w:ascii="Times New Roman" w:eastAsia="Times New Roman" w:hAnsi="Times New Roman" w:cs="Times New Roman"/>
          <w:sz w:val="24"/>
          <w:szCs w:val="24"/>
        </w:rPr>
        <w:t>стандар</w:t>
      </w:r>
      <w:r w:rsidR="006D26E3">
        <w:rPr>
          <w:rFonts w:ascii="Times New Roman" w:eastAsia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AC479E" w:rsidRPr="00AC479E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gramEnd"/>
      <w:r w:rsidR="00AC479E" w:rsidRPr="00AC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C32" w:rsidRPr="00AC479E">
        <w:rPr>
          <w:rFonts w:ascii="Times New Roman" w:eastAsia="Times New Roman" w:hAnsi="Times New Roman" w:cs="Times New Roman"/>
          <w:sz w:val="24"/>
          <w:szCs w:val="24"/>
        </w:rPr>
        <w:t>по физике</w:t>
      </w:r>
      <w:r w:rsidR="00AC479E" w:rsidRPr="00AC479E">
        <w:rPr>
          <w:rFonts w:ascii="Times New Roman" w:eastAsia="Times New Roman" w:hAnsi="Times New Roman" w:cs="Times New Roman"/>
          <w:sz w:val="24"/>
          <w:szCs w:val="24"/>
        </w:rPr>
        <w:t xml:space="preserve"> со стойкой.</w:t>
      </w:r>
    </w:p>
    <w:p w:rsidR="008949FC" w:rsidRPr="00F27C32" w:rsidRDefault="008949FC" w:rsidP="00F2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созданы </w:t>
      </w:r>
      <w:r w:rsidRPr="00B327EB">
        <w:rPr>
          <w:rFonts w:ascii="Times New Roman" w:hAnsi="Times New Roman" w:cs="Times New Roman"/>
          <w:sz w:val="24"/>
          <w:szCs w:val="24"/>
        </w:rPr>
        <w:t xml:space="preserve">кабинеты </w:t>
      </w:r>
      <w:r>
        <w:rPr>
          <w:rFonts w:ascii="Times New Roman" w:hAnsi="Times New Roman" w:cs="Times New Roman"/>
          <w:sz w:val="24"/>
          <w:szCs w:val="24"/>
        </w:rPr>
        <w:t xml:space="preserve"> для  администрации, бухгалтерской службы, библиотеки, медицинского обслуживания</w:t>
      </w:r>
      <w:r w:rsidRPr="00B327EB">
        <w:rPr>
          <w:rFonts w:ascii="Times New Roman" w:hAnsi="Times New Roman" w:cs="Times New Roman"/>
          <w:sz w:val="24"/>
          <w:szCs w:val="24"/>
        </w:rPr>
        <w:t xml:space="preserve">, кабинет психолога, благоустроенная учительская с рабочими местами и зоной отдыха. </w:t>
      </w:r>
    </w:p>
    <w:p w:rsidR="008949FC" w:rsidRDefault="008949FC" w:rsidP="008949FC">
      <w:pPr>
        <w:pStyle w:val="af"/>
        <w:spacing w:before="0" w:beforeAutospacing="0" w:after="0" w:afterAutospacing="0"/>
        <w:ind w:firstLine="709"/>
        <w:jc w:val="both"/>
      </w:pPr>
      <w:r w:rsidRPr="00B327EB">
        <w:t>Все кабинеты, в том числе медицинский, библиотека, учительская, а также актовый зал</w:t>
      </w:r>
      <w:r>
        <w:t xml:space="preserve"> и спортивный зал объединены в локальную сеть и </w:t>
      </w:r>
      <w:r w:rsidRPr="00B327EB">
        <w:t xml:space="preserve">подключены к сети Интернет. Во всех </w:t>
      </w:r>
      <w:r>
        <w:t xml:space="preserve">кабинетах </w:t>
      </w:r>
      <w:r w:rsidRPr="00B327EB">
        <w:t>организовано автоматизированное рабочее место учителя.</w:t>
      </w:r>
      <w:r>
        <w:t xml:space="preserve"> Через локальную сеть на уроках учителя и ученики имеют доступ к образовательным ресурсам Интернета. </w:t>
      </w:r>
    </w:p>
    <w:p w:rsidR="00E54A68" w:rsidRPr="0075795A" w:rsidRDefault="00F27C32" w:rsidP="0089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полную информацию о поступлении финансовых средств </w:t>
      </w:r>
      <w:r w:rsidR="00E54A68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государственного задания и средств от приносящей доход деятельности можно получить </w:t>
      </w:r>
      <w:r w:rsidR="00B4010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40107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официальном сайте школы в сети Интернет в разделах Финансово-хозяйственная деятельность по адресу</w:t>
      </w:r>
      <w:r w:rsidR="00B40107" w:rsidRPr="00B40107">
        <w:t xml:space="preserve"> </w:t>
      </w:r>
      <w:hyperlink r:id="rId37" w:history="1">
        <w:r w:rsidR="00B40107" w:rsidRPr="00C210E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http://sch072.petersburgedu.ru/post/view/3743</w:t>
        </w:r>
      </w:hyperlink>
      <w:r w:rsidR="00B401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7C32" w:rsidRPr="00B35F63" w:rsidRDefault="00F27C32" w:rsidP="00F27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C32" w:rsidRDefault="00F27C32" w:rsidP="00F27C32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7C32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27C32" w:rsidRPr="00F27C32" w:rsidRDefault="00F27C32" w:rsidP="00F27C32">
      <w:pPr>
        <w:pStyle w:val="a8"/>
        <w:numPr>
          <w:ilvl w:val="0"/>
          <w:numId w:val="41"/>
        </w:numPr>
        <w:spacing w:line="240" w:lineRule="auto"/>
        <w:ind w:left="0" w:firstLine="360"/>
        <w:jc w:val="both"/>
        <w:rPr>
          <w:rFonts w:ascii="Times New Roman" w:hAnsi="Times New Roman"/>
          <w:spacing w:val="-1"/>
          <w:szCs w:val="24"/>
        </w:rPr>
      </w:pPr>
      <w:r w:rsidRPr="00F27C32">
        <w:rPr>
          <w:rFonts w:ascii="Times New Roman" w:hAnsi="Times New Roman"/>
          <w:szCs w:val="24"/>
        </w:rPr>
        <w:t>Несмотря на ежегодное пополнение материально-технической базы образовательного учреждения</w:t>
      </w:r>
      <w:r>
        <w:rPr>
          <w:rFonts w:ascii="Times New Roman" w:hAnsi="Times New Roman"/>
          <w:szCs w:val="24"/>
        </w:rPr>
        <w:t>,</w:t>
      </w:r>
      <w:r w:rsidRPr="00F27C32">
        <w:rPr>
          <w:rFonts w:ascii="Times New Roman" w:hAnsi="Times New Roman"/>
          <w:szCs w:val="24"/>
        </w:rPr>
        <w:t xml:space="preserve"> она не соответствует</w:t>
      </w:r>
      <w:r>
        <w:rPr>
          <w:rFonts w:ascii="Times New Roman" w:hAnsi="Times New Roman"/>
          <w:szCs w:val="24"/>
        </w:rPr>
        <w:t xml:space="preserve"> запросам всех субъектов образовательного процесса</w:t>
      </w:r>
      <w:r w:rsidRPr="00F27C32">
        <w:rPr>
          <w:rFonts w:ascii="Times New Roman" w:hAnsi="Times New Roman"/>
          <w:szCs w:val="24"/>
        </w:rPr>
        <w:t xml:space="preserve"> </w:t>
      </w:r>
    </w:p>
    <w:p w:rsidR="00F27C32" w:rsidRPr="00F27C32" w:rsidRDefault="00F27C32" w:rsidP="00F27C32">
      <w:pPr>
        <w:pStyle w:val="ConsPlusNonformat"/>
        <w:ind w:left="1069"/>
        <w:rPr>
          <w:rFonts w:ascii="Times New Roman" w:hAnsi="Times New Roman" w:cs="Times New Roman"/>
          <w:sz w:val="24"/>
          <w:szCs w:val="24"/>
        </w:rPr>
      </w:pPr>
    </w:p>
    <w:p w:rsidR="00C07239" w:rsidRPr="004A67C3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39" w:rsidRDefault="00C07239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C32" w:rsidRDefault="00F27C32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C32" w:rsidRDefault="00F27C32" w:rsidP="00015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5E31" w:rsidRDefault="00015E31" w:rsidP="0001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E31" w:rsidRDefault="00015E31" w:rsidP="004C7BA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5E31">
        <w:rPr>
          <w:rFonts w:ascii="Times New Roman" w:hAnsi="Times New Roman" w:cs="Times New Roman"/>
          <w:b/>
          <w:sz w:val="24"/>
          <w:szCs w:val="24"/>
        </w:rPr>
        <w:t>8. Оценка</w:t>
      </w:r>
      <w:r w:rsidRPr="002C1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1CCC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B40107" w:rsidRDefault="00B40107" w:rsidP="0086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0107" w:rsidRDefault="00F27C32" w:rsidP="00B4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0107" w:rsidRPr="00B40107">
        <w:rPr>
          <w:rFonts w:ascii="Times New Roman" w:hAnsi="Times New Roman" w:cs="Times New Roman"/>
          <w:sz w:val="24"/>
          <w:szCs w:val="24"/>
        </w:rPr>
        <w:t xml:space="preserve"> ГБОУ СОШ №72 разработано и функционирует Положение о внутренней системе оценки качества образования</w:t>
      </w:r>
      <w:r w:rsidR="00E11977">
        <w:rPr>
          <w:rFonts w:ascii="Times New Roman" w:hAnsi="Times New Roman" w:cs="Times New Roman"/>
          <w:sz w:val="24"/>
          <w:szCs w:val="24"/>
        </w:rPr>
        <w:t xml:space="preserve"> (ВСОКО)</w:t>
      </w:r>
      <w:r w:rsidR="00B40107" w:rsidRPr="00B40107">
        <w:rPr>
          <w:rFonts w:ascii="Times New Roman" w:hAnsi="Times New Roman" w:cs="Times New Roman"/>
          <w:sz w:val="24"/>
          <w:szCs w:val="24"/>
        </w:rPr>
        <w:t>.</w:t>
      </w:r>
    </w:p>
    <w:p w:rsidR="00E11977" w:rsidRPr="00E11977" w:rsidRDefault="00E11977" w:rsidP="00B4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структура ВСОКО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администрацию, педагогический совет, методические объединения, временные творческие и рабочие группы.</w:t>
      </w:r>
    </w:p>
    <w:p w:rsidR="00B40107" w:rsidRDefault="00B40107" w:rsidP="00B4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07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данной системы является получение объективной информации о состоянии качества образования в школе, тенденциях его изменения и причин, влияющих на его уровень.</w:t>
      </w:r>
    </w:p>
    <w:p w:rsidR="008C576C" w:rsidRDefault="00B40107" w:rsidP="006C1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07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sz w:val="24"/>
          <w:szCs w:val="24"/>
        </w:rPr>
        <w:t>, которые решает внутренняя система оценки качества образования – это динамический и сравнительный анализ собранной информации, своевременное выявление изменений, предупреждение негативных тенденций, прогнозирование развития школы.</w:t>
      </w:r>
    </w:p>
    <w:p w:rsidR="008C0F80" w:rsidRDefault="002E0449" w:rsidP="008C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r w:rsidRPr="000771FF">
        <w:rPr>
          <w:rFonts w:ascii="Times New Roman" w:hAnsi="Times New Roman" w:cs="Times New Roman"/>
          <w:sz w:val="24"/>
          <w:szCs w:val="24"/>
        </w:rPr>
        <w:t>внутренней системы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осуществлялось в соответствии с Планом работы. </w:t>
      </w:r>
    </w:p>
    <w:p w:rsidR="008C0F80" w:rsidRDefault="008C0F80" w:rsidP="008C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475">
        <w:rPr>
          <w:rFonts w:ascii="Times New Roman" w:hAnsi="Times New Roman" w:cs="Times New Roman"/>
          <w:b/>
          <w:sz w:val="24"/>
          <w:szCs w:val="24"/>
        </w:rPr>
        <w:t>Объектами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являлись учебный план и рабочие программы учебных предметов и внеурочной деятельности, образовательные результаты (предметные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), качество внеурочной деятельности, достижения в конкурсном движении, качество уроков и индивидуальной работы с обучающимися, кадровое и материально-техническое обеспечение образовательного процесса, общественно-гражданское управление, документооборот и нормативно-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обеспечение.</w:t>
      </w:r>
      <w:proofErr w:type="gramEnd"/>
    </w:p>
    <w:p w:rsidR="002E0449" w:rsidRDefault="008C0F80" w:rsidP="008C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проводились в соответствии с разделами плана: оценка качества образовательных результатов, оценка качества организации образовательного процесса, оценка качества условий, обеспечивающих образовательный процесс.</w:t>
      </w:r>
    </w:p>
    <w:p w:rsidR="007945A9" w:rsidRPr="00256066" w:rsidRDefault="00615E88" w:rsidP="00615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66">
        <w:rPr>
          <w:rFonts w:ascii="Times New Roman" w:hAnsi="Times New Roman" w:cs="Times New Roman"/>
          <w:sz w:val="24"/>
          <w:szCs w:val="24"/>
        </w:rPr>
        <w:t xml:space="preserve">Итоги внутреннего мониторинга показали удовлетворительные результаты по уровню и качеству образования. </w:t>
      </w:r>
      <w:proofErr w:type="gramStart"/>
      <w:r w:rsidR="008C0F8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8C0F80">
        <w:rPr>
          <w:rFonts w:ascii="Times New Roman" w:hAnsi="Times New Roman" w:cs="Times New Roman"/>
          <w:sz w:val="24"/>
          <w:szCs w:val="24"/>
        </w:rPr>
        <w:t xml:space="preserve"> успешно прошли государственную итоговую аттестацию. </w:t>
      </w:r>
      <w:r w:rsidR="007945A9" w:rsidRPr="00256066">
        <w:rPr>
          <w:rFonts w:ascii="Times New Roman" w:hAnsi="Times New Roman" w:cs="Times New Roman"/>
          <w:sz w:val="24"/>
          <w:szCs w:val="24"/>
        </w:rPr>
        <w:t>Все выпускники получили документ об окончании основного и среднего общего образования.</w:t>
      </w:r>
    </w:p>
    <w:p w:rsidR="00BA2B00" w:rsidRPr="00C16DFC" w:rsidRDefault="00615E88" w:rsidP="0061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школы и педагогический совет приняли ряд мер по устранению  нарушений, выявленных в ходе плановой документарной проверки школы по соблюдению требований  законодательства в области образования (распоряжение Комитета по образованию от 21.10.2015 г. № 5121-р). Нарушения касались </w:t>
      </w:r>
      <w:r>
        <w:rPr>
          <w:rFonts w:ascii="Times New Roman" w:hAnsi="Times New Roman"/>
          <w:szCs w:val="24"/>
        </w:rPr>
        <w:t>вопросов обеспечения</w:t>
      </w:r>
      <w:r w:rsidR="00C16DFC" w:rsidRPr="00C16DFC">
        <w:rPr>
          <w:rFonts w:ascii="Times New Roman" w:hAnsi="Times New Roman"/>
          <w:szCs w:val="24"/>
        </w:rPr>
        <w:t xml:space="preserve"> административного </w:t>
      </w:r>
      <w:proofErr w:type="gramStart"/>
      <w:r w:rsidR="00C16DFC" w:rsidRPr="00C16DFC">
        <w:rPr>
          <w:rFonts w:ascii="Times New Roman" w:hAnsi="Times New Roman"/>
          <w:szCs w:val="24"/>
        </w:rPr>
        <w:t>контроля за</w:t>
      </w:r>
      <w:proofErr w:type="gramEnd"/>
      <w:r w:rsidR="00C16DFC" w:rsidRPr="00C16DFC">
        <w:rPr>
          <w:rFonts w:ascii="Times New Roman" w:hAnsi="Times New Roman"/>
          <w:szCs w:val="24"/>
        </w:rPr>
        <w:t xml:space="preserve"> реализацией учебных планов</w:t>
      </w:r>
      <w:r w:rsidR="00C16DF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="00C16DFC">
        <w:rPr>
          <w:rFonts w:ascii="Times New Roman" w:hAnsi="Times New Roman" w:cs="Times New Roman"/>
          <w:sz w:val="24"/>
          <w:szCs w:val="24"/>
        </w:rPr>
        <w:t xml:space="preserve"> учебниками по учебному предмету «Основы безопасности жизнедеятельности».</w:t>
      </w:r>
    </w:p>
    <w:p w:rsidR="00BA2B00" w:rsidRDefault="00BA2B00" w:rsidP="00BA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71FF">
        <w:rPr>
          <w:rFonts w:ascii="Times New Roman" w:hAnsi="Times New Roman" w:cs="Times New Roman"/>
          <w:sz w:val="24"/>
          <w:szCs w:val="24"/>
        </w:rPr>
        <w:t xml:space="preserve">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(административного) контроля </w:t>
      </w:r>
      <w:r w:rsidR="00615E88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дополнен пунктом о системном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качественным замещением уроков временно отсутствующих учителей. Ответственными лицами назначены заместители директора по учебно-воспитательной работе по начальной, основной и старшей школе. </w:t>
      </w:r>
    </w:p>
    <w:p w:rsidR="00BA2B00" w:rsidRDefault="00BA2B00" w:rsidP="0061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обеспечения полноты выполнения программ учебных предметов, курсов, дисциплин (модулей) в 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«Оценка организации образовательного процесса» плана </w:t>
      </w:r>
      <w:r w:rsidRPr="000771FF">
        <w:rPr>
          <w:rFonts w:ascii="Times New Roman" w:hAnsi="Times New Roman" w:cs="Times New Roman"/>
          <w:sz w:val="24"/>
          <w:szCs w:val="24"/>
        </w:rPr>
        <w:t xml:space="preserve"> внутренней системы оценки качества внесены изменения в части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систематического сбора информации о полноте реализации образовательных программ в соответствии с учебным планом и календарным учебным графиком. Анализ степени выполнения рабочих программ проводился по итогам каждой четверти заместителями директора по учебно-воспитательной работе. Итоги проверки отражены в справке административного контроля.</w:t>
      </w:r>
      <w:r w:rsidR="00615E8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дин раз в четверть проводилась корректировка</w:t>
      </w:r>
      <w:r w:rsidRPr="000771FF">
        <w:rPr>
          <w:rFonts w:ascii="Times New Roman" w:hAnsi="Times New Roman" w:cs="Times New Roman"/>
          <w:sz w:val="24"/>
          <w:szCs w:val="24"/>
        </w:rPr>
        <w:t xml:space="preserve"> рабочих программ в связи с приостановлением образовательного процесса в период эпидемии гриппом. </w:t>
      </w:r>
      <w:r>
        <w:rPr>
          <w:rFonts w:ascii="Times New Roman" w:hAnsi="Times New Roman" w:cs="Times New Roman"/>
          <w:sz w:val="24"/>
          <w:szCs w:val="24"/>
        </w:rPr>
        <w:t>Для преодоления отставаний в освоении программного материала и выполнения в полном объеме теоретической и практической части учебных программ в основной и старшей школе организовано проведение дополнительных уроков с использованием различных форм обучения: консультирование, дистанционное обучение, самостоятельное изучение материала с последующим контролем.</w:t>
      </w:r>
    </w:p>
    <w:p w:rsidR="00BA2B00" w:rsidRDefault="00BA2B00" w:rsidP="00BA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 целью повышения профессиональной компетенции заместителей директора по учебно-воспитательной работе в соответствии с планом повышения квалификации руководителей в 2015-2016 учебном году и на основании согласования с ИМЦ Калининского района Санкт-Петербурга на обучение на оперативно-целевые курсы будут направлены заместитель директора по основной и старшей школе Новиченко И.В. с 07.09.2016 по 21.12.2016 по программе «Логико-информационные технологии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ФГОС» и заместитель директора по начальной школе Малофеева Е.Л. с 03.10.2016 по 28.11.2016 по программе «Региональная система оценки качества образования».</w:t>
      </w:r>
    </w:p>
    <w:p w:rsidR="00BA2B00" w:rsidRDefault="00BA2B00" w:rsidP="00BA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№72 произвело  закупку учебника «Основ безопасности жизнедеятельности» для 5-го класса (под редакцией Ю.Л.Воробьева, номер в Федеральном перечне 1.2.8.2.4.1.),  в количестве 50 штук с учетом контингента обучающихся в 2016-2017 учебном году.</w:t>
      </w:r>
    </w:p>
    <w:p w:rsidR="00C07239" w:rsidRDefault="003C1A1E" w:rsidP="00BA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6E1476">
        <w:rPr>
          <w:rFonts w:ascii="Times New Roman" w:hAnsi="Times New Roman" w:cs="Times New Roman"/>
          <w:sz w:val="24"/>
          <w:szCs w:val="24"/>
        </w:rPr>
        <w:t xml:space="preserve">Комитета по образованию </w:t>
      </w:r>
      <w:r>
        <w:rPr>
          <w:rFonts w:ascii="Times New Roman" w:hAnsi="Times New Roman" w:cs="Times New Roman"/>
          <w:sz w:val="24"/>
          <w:szCs w:val="24"/>
        </w:rPr>
        <w:t>исполнено (Уведомление Комитета по образованию от 03.06.2016 № 03-20-2001/16-0-0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07239">
        <w:rPr>
          <w:rFonts w:ascii="Times New Roman" w:hAnsi="Times New Roman" w:cs="Times New Roman"/>
          <w:sz w:val="24"/>
          <w:szCs w:val="24"/>
        </w:rPr>
        <w:t>.</w:t>
      </w:r>
    </w:p>
    <w:p w:rsidR="00C16DFC" w:rsidRPr="004A67C3" w:rsidRDefault="00C16DFC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6DFC" w:rsidRDefault="00C16DFC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6DFC" w:rsidRDefault="00C16DFC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6DFC" w:rsidRDefault="00C16DFC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6DFC" w:rsidRDefault="00C16DFC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6DFC" w:rsidRDefault="00C16DFC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7239" w:rsidRDefault="00C07239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7239" w:rsidRDefault="00C07239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7239" w:rsidRDefault="00C07239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7239" w:rsidRDefault="00C07239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7239" w:rsidRDefault="00C07239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7239" w:rsidRDefault="00C07239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C0F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0F80" w:rsidRDefault="008C0F80" w:rsidP="008C0F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6E1476" w:rsidP="00837E0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1476" w:rsidRDefault="00015E31" w:rsidP="00837E08">
      <w:pPr>
        <w:pStyle w:val="ConsPlusNonformat"/>
        <w:ind w:firstLine="709"/>
        <w:rPr>
          <w:rFonts w:ascii="Times New Roman" w:hAnsi="Times New Roman"/>
          <w:bCs/>
          <w:sz w:val="24"/>
          <w:szCs w:val="24"/>
        </w:rPr>
      </w:pPr>
      <w:r w:rsidRPr="00015E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47CF4">
        <w:rPr>
          <w:rFonts w:ascii="Times New Roman" w:hAnsi="Times New Roman" w:cs="Times New Roman"/>
          <w:b/>
          <w:sz w:val="24"/>
          <w:szCs w:val="24"/>
        </w:rPr>
        <w:t>.</w:t>
      </w:r>
      <w:r w:rsidR="00EC1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E31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E1476" w:rsidRPr="006E1476">
        <w:rPr>
          <w:rFonts w:ascii="Times New Roman" w:hAnsi="Times New Roman"/>
          <w:bCs/>
          <w:sz w:val="24"/>
          <w:szCs w:val="24"/>
        </w:rPr>
        <w:t xml:space="preserve"> </w:t>
      </w:r>
    </w:p>
    <w:p w:rsidR="006E1476" w:rsidRDefault="006E1476" w:rsidP="009C04A4">
      <w:pPr>
        <w:pStyle w:val="ConsPlusNonformat"/>
        <w:rPr>
          <w:rFonts w:ascii="Times New Roman" w:hAnsi="Times New Roman"/>
          <w:bCs/>
          <w:sz w:val="24"/>
          <w:szCs w:val="24"/>
        </w:rPr>
      </w:pPr>
    </w:p>
    <w:p w:rsidR="006E1476" w:rsidRDefault="006E1476" w:rsidP="006E1476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9C04A4">
        <w:rPr>
          <w:rFonts w:ascii="Times New Roman" w:hAnsi="Times New Roman"/>
          <w:b/>
          <w:bCs/>
          <w:sz w:val="24"/>
          <w:szCs w:val="24"/>
        </w:rPr>
        <w:t>Проблемно-ориентированный самоанализ</w:t>
      </w:r>
      <w:r w:rsidRPr="006E1476">
        <w:rPr>
          <w:rFonts w:ascii="Times New Roman" w:hAnsi="Times New Roman"/>
          <w:bCs/>
          <w:sz w:val="24"/>
          <w:szCs w:val="24"/>
        </w:rPr>
        <w:t xml:space="preserve"> деятельности школы показал</w:t>
      </w:r>
      <w:r w:rsidRPr="006E1476">
        <w:rPr>
          <w:rFonts w:ascii="Times New Roman" w:hAnsi="Times New Roman" w:cs="Times New Roman"/>
          <w:sz w:val="24"/>
          <w:szCs w:val="24"/>
        </w:rPr>
        <w:t>, что на 2016 -2017 учебный год п</w:t>
      </w:r>
      <w:r w:rsidR="008A6914" w:rsidRPr="006E1476">
        <w:rPr>
          <w:rFonts w:ascii="Times New Roman" w:hAnsi="Times New Roman"/>
          <w:sz w:val="24"/>
          <w:szCs w:val="24"/>
        </w:rPr>
        <w:t>еред школой встает ряд задач по направлениям</w:t>
      </w:r>
      <w:r>
        <w:rPr>
          <w:rFonts w:ascii="Times New Roman" w:hAnsi="Times New Roman"/>
          <w:sz w:val="24"/>
          <w:szCs w:val="24"/>
        </w:rPr>
        <w:t>.</w:t>
      </w:r>
    </w:p>
    <w:p w:rsidR="006E1476" w:rsidRDefault="006E1476" w:rsidP="006E1476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</w:p>
    <w:p w:rsidR="008A6914" w:rsidRPr="006E1476" w:rsidRDefault="008A6914" w:rsidP="006E1476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6E1476">
        <w:rPr>
          <w:rFonts w:ascii="Times New Roman" w:hAnsi="Times New Roman"/>
          <w:b/>
          <w:i/>
          <w:sz w:val="24"/>
        </w:rPr>
        <w:t xml:space="preserve">Повышение качества и доступности образования </w:t>
      </w:r>
      <w:r w:rsidRPr="006E1476">
        <w:rPr>
          <w:rFonts w:ascii="Times New Roman" w:hAnsi="Times New Roman"/>
        </w:rPr>
        <w:t xml:space="preserve"> </w:t>
      </w:r>
    </w:p>
    <w:p w:rsidR="006E1476" w:rsidRPr="006E1476" w:rsidRDefault="006E1476" w:rsidP="006E1476">
      <w:pPr>
        <w:pStyle w:val="a8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75F70">
        <w:rPr>
          <w:rFonts w:ascii="Times New Roman" w:hAnsi="Times New Roman"/>
        </w:rPr>
        <w:t>беспечить высокое качество и доступнос</w:t>
      </w:r>
      <w:r>
        <w:rPr>
          <w:rFonts w:ascii="Times New Roman" w:hAnsi="Times New Roman"/>
        </w:rPr>
        <w:t>ть образования для разных детей</w:t>
      </w:r>
    </w:p>
    <w:p w:rsidR="008A6914" w:rsidRPr="006B35DD" w:rsidRDefault="008A6914" w:rsidP="008A6914">
      <w:pPr>
        <w:pStyle w:val="a8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6B35DD">
        <w:rPr>
          <w:rFonts w:ascii="Times New Roman" w:hAnsi="Times New Roman"/>
        </w:rPr>
        <w:t xml:space="preserve">оздать условия для применения </w:t>
      </w:r>
      <w:proofErr w:type="spellStart"/>
      <w:r w:rsidRPr="006B35DD">
        <w:rPr>
          <w:rFonts w:ascii="Times New Roman" w:hAnsi="Times New Roman"/>
        </w:rPr>
        <w:t>практикоориентированных</w:t>
      </w:r>
      <w:proofErr w:type="spellEnd"/>
      <w:r w:rsidRPr="006B35DD">
        <w:rPr>
          <w:rFonts w:ascii="Times New Roman" w:hAnsi="Times New Roman"/>
        </w:rPr>
        <w:t xml:space="preserve"> технологий, в том числе исследовательских</w:t>
      </w:r>
    </w:p>
    <w:p w:rsidR="008A6914" w:rsidRDefault="008A6914" w:rsidP="008A6914">
      <w:pPr>
        <w:pStyle w:val="a8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B35DD">
        <w:rPr>
          <w:rFonts w:ascii="Times New Roman" w:hAnsi="Times New Roman"/>
        </w:rPr>
        <w:t>овысить качество знаний по профильному предмету</w:t>
      </w:r>
    </w:p>
    <w:p w:rsidR="008A6914" w:rsidRPr="00275F70" w:rsidRDefault="008A6914" w:rsidP="008A6914">
      <w:pPr>
        <w:pStyle w:val="a8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м</w:t>
      </w:r>
      <w:r w:rsidRPr="006B35DD">
        <w:rPr>
          <w:rFonts w:ascii="Times New Roman" w:hAnsi="Times New Roman"/>
          <w:szCs w:val="24"/>
        </w:rPr>
        <w:t xml:space="preserve">отивировать педагогов к </w:t>
      </w:r>
      <w:r w:rsidRPr="00275F70">
        <w:rPr>
          <w:rFonts w:ascii="Times New Roman" w:hAnsi="Times New Roman"/>
          <w:szCs w:val="24"/>
        </w:rPr>
        <w:t>продуктивной инновационной  деятельности</w:t>
      </w:r>
    </w:p>
    <w:p w:rsidR="008A6914" w:rsidRPr="00052384" w:rsidRDefault="008A6914" w:rsidP="008A6914">
      <w:pPr>
        <w:pStyle w:val="a8"/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8A6914" w:rsidRPr="006E1476" w:rsidRDefault="008A6914" w:rsidP="006E1476">
      <w:pPr>
        <w:spacing w:line="240" w:lineRule="auto"/>
        <w:jc w:val="both"/>
        <w:rPr>
          <w:rFonts w:ascii="Times New Roman" w:hAnsi="Times New Roman"/>
          <w:b/>
          <w:i/>
          <w:szCs w:val="24"/>
        </w:rPr>
      </w:pPr>
      <w:r w:rsidRPr="006E1476">
        <w:rPr>
          <w:rFonts w:ascii="Times New Roman" w:hAnsi="Times New Roman"/>
          <w:b/>
          <w:i/>
          <w:szCs w:val="24"/>
        </w:rPr>
        <w:t>Повышение уровня гражданской ответственности учащихся, формирование чувства патриотизма</w:t>
      </w:r>
    </w:p>
    <w:p w:rsidR="008A6914" w:rsidRDefault="006E1476" w:rsidP="008A6914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совершенствовать</w:t>
      </w:r>
      <w:r w:rsidR="008A6914" w:rsidRPr="003C7E02">
        <w:rPr>
          <w:rFonts w:ascii="Times New Roman" w:hAnsi="Times New Roman"/>
        </w:rPr>
        <w:t xml:space="preserve"> организационные  механизмы</w:t>
      </w:r>
      <w:r w:rsidR="008A6914">
        <w:rPr>
          <w:rFonts w:ascii="Times New Roman" w:hAnsi="Times New Roman"/>
          <w:szCs w:val="24"/>
        </w:rPr>
        <w:t xml:space="preserve"> ученического самоуправления</w:t>
      </w:r>
    </w:p>
    <w:p w:rsidR="008A6914" w:rsidRPr="00275F70" w:rsidRDefault="008A6914" w:rsidP="008A6914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с</w:t>
      </w:r>
      <w:r w:rsidRPr="00275F70">
        <w:rPr>
          <w:rFonts w:ascii="Times New Roman" w:hAnsi="Times New Roman"/>
          <w:szCs w:val="24"/>
        </w:rPr>
        <w:t>оздать творческую группу «родители-педагоги-учащиеся» по развитию ученического самоуправления</w:t>
      </w:r>
    </w:p>
    <w:p w:rsidR="008A6914" w:rsidRPr="006E1476" w:rsidRDefault="008A6914" w:rsidP="006E147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1476">
        <w:rPr>
          <w:rFonts w:ascii="Times New Roman" w:hAnsi="Times New Roman"/>
          <w:b/>
          <w:i/>
          <w:sz w:val="24"/>
          <w:szCs w:val="24"/>
        </w:rPr>
        <w:t>Повышение уровня квалификации педагогов</w:t>
      </w:r>
    </w:p>
    <w:p w:rsidR="006E1476" w:rsidRPr="00EC6EC0" w:rsidRDefault="006E1476" w:rsidP="006E1476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C6EC0">
        <w:rPr>
          <w:rFonts w:ascii="Times New Roman" w:hAnsi="Times New Roman"/>
          <w:szCs w:val="24"/>
        </w:rPr>
        <w:t>создание условий для интеграции в деятельности педагогов различных предметных областей</w:t>
      </w:r>
    </w:p>
    <w:p w:rsidR="006E1476" w:rsidRPr="00EC6EC0" w:rsidRDefault="006E1476" w:rsidP="006E1476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C6EC0">
        <w:rPr>
          <w:rFonts w:ascii="Times New Roman" w:hAnsi="Times New Roman"/>
          <w:szCs w:val="24"/>
        </w:rPr>
        <w:t>повысить уровень развития психолого-педагогической и социально-педагогической компетентности педагогов</w:t>
      </w:r>
    </w:p>
    <w:p w:rsidR="008A6914" w:rsidRPr="003C7E02" w:rsidRDefault="008A6914" w:rsidP="008A6914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с</w:t>
      </w:r>
      <w:r w:rsidRPr="005A5D88">
        <w:rPr>
          <w:rFonts w:ascii="Times New Roman" w:hAnsi="Times New Roman"/>
          <w:szCs w:val="24"/>
        </w:rPr>
        <w:t>овершенствовать систему внутрифирменного обучения и повышения квалификации педагогов с использованием апробированных школой и новых очных, се</w:t>
      </w:r>
      <w:r>
        <w:rPr>
          <w:rFonts w:ascii="Times New Roman" w:hAnsi="Times New Roman"/>
          <w:szCs w:val="24"/>
        </w:rPr>
        <w:t>тевых и дистанционных технологий</w:t>
      </w:r>
    </w:p>
    <w:p w:rsidR="008A6914" w:rsidRPr="006B35DD" w:rsidRDefault="008A6914" w:rsidP="008A6914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р</w:t>
      </w:r>
      <w:r w:rsidRPr="006B35DD">
        <w:rPr>
          <w:rFonts w:ascii="Times New Roman" w:hAnsi="Times New Roman"/>
          <w:szCs w:val="24"/>
        </w:rPr>
        <w:t>азвивать сетевое пространство диссеминации опыта в формате «Ежегодного научно-методического альманаха ГБОУ СОШ № 72 Калининского района Санкт-Петербурга»</w:t>
      </w:r>
      <w:r w:rsidRPr="006B35DD">
        <w:rPr>
          <w:rFonts w:ascii="Times New Roman" w:hAnsi="Times New Roman"/>
        </w:rPr>
        <w:t>;</w:t>
      </w:r>
    </w:p>
    <w:p w:rsidR="008A6914" w:rsidRPr="006E1476" w:rsidRDefault="008A6914" w:rsidP="006E147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1476">
        <w:rPr>
          <w:rFonts w:ascii="Times New Roman" w:hAnsi="Times New Roman"/>
          <w:b/>
          <w:i/>
          <w:sz w:val="24"/>
          <w:szCs w:val="24"/>
        </w:rPr>
        <w:t xml:space="preserve">Обновление материально-технической базы </w:t>
      </w:r>
    </w:p>
    <w:p w:rsidR="008A6914" w:rsidRPr="005A5D88" w:rsidRDefault="008A6914" w:rsidP="008A6914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создать материально-техническую базу для развития современной образовательной среды обуч</w:t>
      </w:r>
      <w:r w:rsidRPr="00D34B88">
        <w:rPr>
          <w:rFonts w:ascii="Times New Roman" w:hAnsi="Times New Roman"/>
          <w:bCs/>
          <w:color w:val="000000"/>
          <w:sz w:val="24"/>
        </w:rPr>
        <w:t>ения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</w:p>
    <w:p w:rsidR="008A6914" w:rsidRPr="006E1476" w:rsidRDefault="008A6914" w:rsidP="006E1476">
      <w:pPr>
        <w:tabs>
          <w:tab w:val="left" w:pos="317"/>
        </w:tabs>
        <w:suppressAutoHyphens/>
        <w:snapToGrid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E1476">
        <w:rPr>
          <w:rFonts w:ascii="Times New Roman" w:hAnsi="Times New Roman"/>
          <w:b/>
          <w:i/>
          <w:sz w:val="24"/>
          <w:szCs w:val="24"/>
        </w:rPr>
        <w:t>Расширение открытости школы</w:t>
      </w:r>
    </w:p>
    <w:p w:rsidR="009C04A4" w:rsidRPr="009C04A4" w:rsidRDefault="009C04A4" w:rsidP="006E1476">
      <w:pPr>
        <w:numPr>
          <w:ilvl w:val="0"/>
          <w:numId w:val="30"/>
        </w:numPr>
        <w:tabs>
          <w:tab w:val="left" w:pos="317"/>
        </w:tabs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4A4">
        <w:rPr>
          <w:rFonts w:ascii="Times New Roman" w:hAnsi="Times New Roman"/>
          <w:sz w:val="24"/>
          <w:szCs w:val="24"/>
        </w:rPr>
        <w:t>формировать информационно-образовательную среду школы</w:t>
      </w:r>
    </w:p>
    <w:p w:rsidR="008A6914" w:rsidRPr="006E1476" w:rsidRDefault="008A6914" w:rsidP="006E1476">
      <w:pPr>
        <w:numPr>
          <w:ilvl w:val="0"/>
          <w:numId w:val="30"/>
        </w:numPr>
        <w:tabs>
          <w:tab w:val="left" w:pos="317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</w:rPr>
        <w:t>в</w:t>
      </w:r>
      <w:r w:rsidRPr="006B35DD">
        <w:rPr>
          <w:rFonts w:ascii="Times New Roman" w:hAnsi="Times New Roman"/>
          <w:bCs/>
        </w:rPr>
        <w:t>вести в практику работы школы  социально значимые проекты для всех участников образовательного процесса</w:t>
      </w:r>
      <w:r w:rsidRPr="006B35DD">
        <w:rPr>
          <w:rFonts w:ascii="Times New Roman" w:hAnsi="Times New Roman"/>
          <w:sz w:val="24"/>
        </w:rPr>
        <w:t>;</w:t>
      </w:r>
    </w:p>
    <w:p w:rsidR="008A6914" w:rsidRDefault="008A6914" w:rsidP="009C04A4">
      <w:pPr>
        <w:numPr>
          <w:ilvl w:val="0"/>
          <w:numId w:val="30"/>
        </w:numPr>
        <w:tabs>
          <w:tab w:val="left" w:pos="317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независимых процедурах </w:t>
      </w:r>
      <w:r w:rsidRPr="003C7E02">
        <w:rPr>
          <w:rFonts w:ascii="Times New Roman" w:hAnsi="Times New Roman"/>
          <w:sz w:val="24"/>
          <w:szCs w:val="24"/>
        </w:rPr>
        <w:t xml:space="preserve">мониторинга </w:t>
      </w:r>
      <w:r>
        <w:rPr>
          <w:rFonts w:ascii="Times New Roman" w:hAnsi="Times New Roman"/>
          <w:sz w:val="24"/>
          <w:szCs w:val="24"/>
        </w:rPr>
        <w:t xml:space="preserve">оценки </w:t>
      </w:r>
      <w:r w:rsidRPr="003C7E02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>.</w:t>
      </w:r>
    </w:p>
    <w:p w:rsidR="00BA2B00" w:rsidRPr="00BA2B00" w:rsidRDefault="00BA2B00" w:rsidP="00BA2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A6592">
        <w:t> </w:t>
      </w:r>
    </w:p>
    <w:p w:rsidR="009C04A4" w:rsidRDefault="009C04A4" w:rsidP="009C04A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A41F80">
        <w:rPr>
          <w:b/>
        </w:rPr>
        <w:t>Инновационная идея школы</w:t>
      </w:r>
      <w:r w:rsidRPr="00A41F80">
        <w:t xml:space="preserve"> предполагает </w:t>
      </w:r>
      <w:proofErr w:type="gramStart"/>
      <w:r w:rsidRPr="00A41F80">
        <w:t>новый</w:t>
      </w:r>
      <w:proofErr w:type="gramEnd"/>
      <w:r w:rsidRPr="00A41F80">
        <w:t xml:space="preserve"> контент в подходах к инновационной деятельности школы. В основе инновационной идеи лежит идея реструктуризации инновационной деятельности  и комплексный подход к решению задач на всех уровнях и направлениях работы: обучение, воспитание и развитие. Данный подход не исключает сохранения и преумножения лучшего опыта, но одновременно с этим позволит школе достичь качественно нового уровня развития путем интеграции технических и педагогических инноваций в практику работы образовательного учреждения.</w:t>
      </w:r>
      <w:r w:rsidRPr="00BA2B00">
        <w:t xml:space="preserve"> </w:t>
      </w:r>
    </w:p>
    <w:p w:rsidR="006C1351" w:rsidRPr="00636B40" w:rsidRDefault="006C1351" w:rsidP="006C1351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2016-2017 учебный год – это первый год работы школы над инновационной программой развития, разработанной на период до 2020 г. Одной из важнейших задач которой является</w:t>
      </w:r>
      <w:r w:rsidRPr="00360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C7E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и </w:t>
      </w:r>
      <w:proofErr w:type="gramStart"/>
      <w:r w:rsidRPr="00360C7E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Pr="00360C7E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их склонностями и интересами.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C4F">
        <w:rPr>
          <w:rFonts w:ascii="Times New Roman" w:hAnsi="Times New Roman"/>
          <w:sz w:val="24"/>
          <w:szCs w:val="24"/>
          <w:shd w:val="clear" w:color="auto" w:fill="FFFFFF"/>
        </w:rPr>
        <w:t xml:space="preserve">Чем богаче будет личность, тем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ярче </w:t>
      </w:r>
      <w:r w:rsidRPr="009A2C4F">
        <w:rPr>
          <w:rFonts w:ascii="Times New Roman" w:hAnsi="Times New Roman"/>
          <w:sz w:val="24"/>
          <w:szCs w:val="24"/>
          <w:shd w:val="clear" w:color="auto" w:fill="FFFFFF"/>
        </w:rPr>
        <w:t xml:space="preserve">она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проявит</w:t>
      </w:r>
      <w:r w:rsidRPr="009A2C4F">
        <w:rPr>
          <w:rFonts w:ascii="Times New Roman" w:hAnsi="Times New Roman"/>
          <w:sz w:val="24"/>
          <w:szCs w:val="24"/>
          <w:shd w:val="clear" w:color="auto" w:fill="FFFFFF"/>
        </w:rPr>
        <w:t>ся в общественной и профессиональной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сферах</w:t>
      </w:r>
      <w:r w:rsidRPr="009A2C4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A2C4F">
        <w:rPr>
          <w:rFonts w:ascii="Times New Roman" w:hAnsi="Times New Roman"/>
          <w:sz w:val="24"/>
          <w:szCs w:val="24"/>
          <w:shd w:val="clear" w:color="auto" w:fill="FFFFFF"/>
        </w:rPr>
        <w:t xml:space="preserve"> Интеграция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обучения с воспитанием, с дополнительным образованием детей, с внеурочной деятельностью с применением нелинейных форм организации мероприятий (экскурсии, интерактивные программы, музейная педагогика)  позволит сформировать ключевые</w:t>
      </w:r>
      <w:r w:rsidRPr="009A2C4F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компетентности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личности, обеспечивающие</w:t>
      </w:r>
      <w:r w:rsidRPr="009A2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1F5E">
        <w:rPr>
          <w:rFonts w:ascii="Times New Roman" w:hAnsi="Times New Roman"/>
          <w:sz w:val="24"/>
          <w:szCs w:val="24"/>
          <w:shd w:val="clear" w:color="auto" w:fill="FFFFFF"/>
        </w:rPr>
        <w:t xml:space="preserve">конкурентоспособность и  </w:t>
      </w:r>
      <w:proofErr w:type="spellStart"/>
      <w:r w:rsidRPr="00031F5E">
        <w:rPr>
          <w:rFonts w:ascii="Times New Roman" w:hAnsi="Times New Roman"/>
          <w:sz w:val="24"/>
          <w:szCs w:val="24"/>
          <w:shd w:val="clear" w:color="auto" w:fill="FFFFFF"/>
        </w:rPr>
        <w:t>инкультурацию</w:t>
      </w:r>
      <w:proofErr w:type="spellEnd"/>
      <w:r w:rsidRPr="00031F5E">
        <w:rPr>
          <w:rFonts w:ascii="Times New Roman" w:hAnsi="Times New Roman"/>
          <w:sz w:val="24"/>
          <w:szCs w:val="24"/>
          <w:shd w:val="clear" w:color="auto" w:fill="FFFFFF"/>
        </w:rPr>
        <w:t xml:space="preserve"> выпускника.</w:t>
      </w:r>
      <w:r w:rsidR="00BA2B00">
        <w:rPr>
          <w:rFonts w:ascii="Times New Roman" w:hAnsi="Times New Roman"/>
          <w:sz w:val="24"/>
          <w:szCs w:val="24"/>
          <w:shd w:val="clear" w:color="auto" w:fill="FFFFFF"/>
        </w:rPr>
        <w:t xml:space="preserve"> На первое место выдвигается задача дальнейшего расширения системы школьного самоуправления.</w:t>
      </w:r>
    </w:p>
    <w:p w:rsidR="006C1351" w:rsidRPr="005C1B57" w:rsidRDefault="006C1351" w:rsidP="005C1B57">
      <w:pPr>
        <w:spacing w:line="240" w:lineRule="auto"/>
        <w:ind w:firstLine="709"/>
        <w:jc w:val="both"/>
        <w:rPr>
          <w:rStyle w:val="af2"/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>
        <w:rPr>
          <w:rFonts w:ascii="Times New Roman" w:hAnsi="Times New Roman"/>
          <w:sz w:val="24"/>
          <w:szCs w:val="24"/>
        </w:rPr>
        <w:t>Портал «Инновации и традиции в общеобразовательной школе</w:t>
      </w:r>
      <w:r w:rsidRPr="00370C32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как сетевой </w:t>
      </w:r>
      <w:r w:rsidRPr="00370C32">
        <w:rPr>
          <w:rFonts w:ascii="Times New Roman" w:hAnsi="Times New Roman"/>
          <w:sz w:val="24"/>
          <w:szCs w:val="24"/>
        </w:rPr>
        <w:t>ресурс,</w:t>
      </w:r>
      <w:r>
        <w:rPr>
          <w:rFonts w:ascii="Times New Roman" w:hAnsi="Times New Roman"/>
          <w:sz w:val="24"/>
          <w:szCs w:val="24"/>
        </w:rPr>
        <w:t xml:space="preserve"> будет использоваться </w:t>
      </w:r>
      <w:r w:rsidR="00BA2B00">
        <w:rPr>
          <w:rFonts w:ascii="Times New Roman" w:hAnsi="Times New Roman"/>
          <w:sz w:val="24"/>
          <w:szCs w:val="24"/>
        </w:rPr>
        <w:t xml:space="preserve">не только </w:t>
      </w:r>
      <w:r>
        <w:rPr>
          <w:rStyle w:val="11"/>
          <w:rFonts w:ascii="Times New Roman" w:hAnsi="Times New Roman"/>
          <w:sz w:val="24"/>
          <w:szCs w:val="24"/>
        </w:rPr>
        <w:t>как площадка для профессиональной коммуникации педагогов по предме</w:t>
      </w:r>
      <w:r w:rsidR="00BA2B00">
        <w:rPr>
          <w:rStyle w:val="11"/>
          <w:rFonts w:ascii="Times New Roman" w:hAnsi="Times New Roman"/>
          <w:sz w:val="24"/>
          <w:szCs w:val="24"/>
        </w:rPr>
        <w:t>тной и воспитательной областям, но как инструмент внутренней оценки эффективности деятельности школы и каждого отдельно взятого педагога.</w:t>
      </w:r>
      <w:proofErr w:type="gramEnd"/>
    </w:p>
    <w:p w:rsidR="006C1351" w:rsidRPr="006C1351" w:rsidRDefault="006C1351" w:rsidP="006C13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51">
        <w:rPr>
          <w:rStyle w:val="af2"/>
          <w:rFonts w:ascii="Times New Roman" w:hAnsi="Times New Roman" w:cs="Times New Roman"/>
          <w:sz w:val="24"/>
          <w:szCs w:val="24"/>
        </w:rPr>
        <w:t>Издательскую деятельность в рамках ежегодного научно-методического альманаха школа рассматривает как одну из форм совершенствования качества профессиональной деятельности педагогов.</w:t>
      </w:r>
      <w:r w:rsidRPr="006C1351">
        <w:rPr>
          <w:rFonts w:ascii="Times New Roman" w:hAnsi="Times New Roman" w:cs="Times New Roman"/>
          <w:sz w:val="24"/>
          <w:szCs w:val="24"/>
        </w:rPr>
        <w:t xml:space="preserve"> Ежегодный научно-методический альманах, как электронное периодическое издание, позволит также создать базу методических материалов школы. </w:t>
      </w:r>
    </w:p>
    <w:p w:rsidR="006C1351" w:rsidRDefault="006C1351" w:rsidP="006C1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3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Сохранится и система </w:t>
      </w:r>
      <w:r w:rsidRPr="005F3FD3">
        <w:rPr>
          <w:rFonts w:ascii="Times New Roman" w:hAnsi="Times New Roman" w:cs="Times New Roman"/>
          <w:sz w:val="24"/>
          <w:szCs w:val="24"/>
        </w:rPr>
        <w:t xml:space="preserve">внутрифирменного </w:t>
      </w:r>
      <w:r>
        <w:rPr>
          <w:rFonts w:ascii="Times New Roman" w:hAnsi="Times New Roman"/>
          <w:sz w:val="24"/>
          <w:szCs w:val="24"/>
        </w:rPr>
        <w:t>повышение квалификации в форме цикла годичных семинаров по определенной т</w:t>
      </w:r>
      <w:r w:rsidR="00BA2B00">
        <w:rPr>
          <w:rFonts w:ascii="Times New Roman" w:hAnsi="Times New Roman"/>
          <w:sz w:val="24"/>
          <w:szCs w:val="24"/>
        </w:rPr>
        <w:t xml:space="preserve">ематике. </w:t>
      </w:r>
      <w:r>
        <w:rPr>
          <w:rFonts w:ascii="Times New Roman" w:hAnsi="Times New Roman"/>
          <w:sz w:val="24"/>
          <w:szCs w:val="24"/>
        </w:rPr>
        <w:t>В рамках методической темы запланированы обучающие семинары и мастер-классы по внедрению в практику работы педагогов проектно-исследовательских технол</w:t>
      </w:r>
      <w:r w:rsidR="00BA2B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гий.</w:t>
      </w:r>
      <w:r w:rsidR="009C04A4" w:rsidRPr="009C04A4">
        <w:rPr>
          <w:rFonts w:ascii="Times New Roman" w:hAnsi="Times New Roman"/>
          <w:sz w:val="24"/>
          <w:szCs w:val="24"/>
        </w:rPr>
        <w:t xml:space="preserve"> </w:t>
      </w:r>
      <w:r w:rsidR="009C04A4">
        <w:rPr>
          <w:rFonts w:ascii="Times New Roman" w:hAnsi="Times New Roman"/>
          <w:sz w:val="24"/>
          <w:szCs w:val="24"/>
        </w:rPr>
        <w:t xml:space="preserve">Сохранится система научно-педагогических конференций и практических семинаров. </w:t>
      </w:r>
      <w:r w:rsidR="009C04A4" w:rsidRPr="005F3FD3">
        <w:rPr>
          <w:rFonts w:ascii="Times New Roman" w:hAnsi="Times New Roman"/>
          <w:sz w:val="24"/>
          <w:szCs w:val="24"/>
        </w:rPr>
        <w:t xml:space="preserve">Запланирована педагогическая конференция </w:t>
      </w:r>
      <w:r w:rsidR="009C04A4" w:rsidRPr="005F3FD3">
        <w:rPr>
          <w:rStyle w:val="11"/>
          <w:rFonts w:ascii="Times New Roman" w:eastAsiaTheme="minorEastAsia" w:hAnsi="Times New Roman"/>
          <w:sz w:val="24"/>
          <w:szCs w:val="24"/>
        </w:rPr>
        <w:t>«</w:t>
      </w:r>
      <w:r w:rsidR="009C04A4">
        <w:rPr>
          <w:rStyle w:val="11"/>
          <w:rFonts w:ascii="Times New Roman" w:eastAsiaTheme="minorEastAsia" w:hAnsi="Times New Roman"/>
          <w:sz w:val="24"/>
          <w:szCs w:val="24"/>
        </w:rPr>
        <w:t>Интеграция дополнительного образования</w:t>
      </w:r>
      <w:r w:rsidR="009C04A4" w:rsidRPr="005F3FD3">
        <w:rPr>
          <w:rStyle w:val="11"/>
          <w:rFonts w:ascii="Times New Roman" w:eastAsiaTheme="minorEastAsia" w:hAnsi="Times New Roman"/>
          <w:sz w:val="24"/>
          <w:szCs w:val="24"/>
        </w:rPr>
        <w:t>:  проблемы, решения, методики, приёмы».</w:t>
      </w:r>
      <w:r w:rsidR="009C04A4" w:rsidRPr="005F3FD3">
        <w:rPr>
          <w:rStyle w:val="af2"/>
          <w:sz w:val="24"/>
          <w:szCs w:val="24"/>
        </w:rPr>
        <w:t xml:space="preserve"> </w:t>
      </w:r>
      <w:r w:rsidR="009C04A4">
        <w:rPr>
          <w:rStyle w:val="af2"/>
          <w:sz w:val="24"/>
          <w:szCs w:val="24"/>
        </w:rPr>
        <w:t xml:space="preserve"> </w:t>
      </w:r>
    </w:p>
    <w:p w:rsidR="006C1351" w:rsidRDefault="006C1351" w:rsidP="006C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51" w:rsidRPr="00636B40" w:rsidRDefault="006C1351" w:rsidP="006C135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75F70">
        <w:rPr>
          <w:rFonts w:ascii="Times New Roman" w:hAnsi="Times New Roman"/>
          <w:sz w:val="24"/>
          <w:szCs w:val="24"/>
        </w:rPr>
        <w:t xml:space="preserve">Включение в образовательное пространство школы социальных партнеров позволит повысить мотивацию обучающихся к образовательному процессу и разнообразить организационные формы урочной и внеурочной деятельности с применений </w:t>
      </w:r>
      <w:proofErr w:type="spellStart"/>
      <w:r w:rsidRPr="00275F70">
        <w:rPr>
          <w:rFonts w:ascii="Times New Roman" w:hAnsi="Times New Roman"/>
          <w:sz w:val="24"/>
          <w:szCs w:val="24"/>
        </w:rPr>
        <w:t>практикоориентированных</w:t>
      </w:r>
      <w:proofErr w:type="spellEnd"/>
      <w:r w:rsidRPr="00275F70">
        <w:rPr>
          <w:rFonts w:ascii="Times New Roman" w:hAnsi="Times New Roman"/>
          <w:sz w:val="24"/>
          <w:szCs w:val="24"/>
        </w:rPr>
        <w:t xml:space="preserve"> технологий </w:t>
      </w:r>
      <w:r w:rsidRPr="00275F70">
        <w:rPr>
          <w:rStyle w:val="11"/>
          <w:rFonts w:ascii="Times New Roman" w:hAnsi="Times New Roman"/>
          <w:sz w:val="24"/>
          <w:szCs w:val="24"/>
        </w:rPr>
        <w:t>в сочетании с очными, дистанционными и сетевыми формами.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Сделаны первые шаги по внедрению в образовательный процесс элементов исследовательской деятельности. Заключен договор о сотрудничестве с Балтийской Экологической </w:t>
      </w:r>
      <w:r w:rsidRPr="007F4A1C">
        <w:rPr>
          <w:rFonts w:ascii="Times New Roman" w:hAnsi="Times New Roman" w:cs="Times New Roman"/>
          <w:sz w:val="24"/>
          <w:szCs w:val="24"/>
        </w:rPr>
        <w:t xml:space="preserve">Экспедицией. Первые результаты уже есть: педагоги и учащиеся школы приняли участие </w:t>
      </w:r>
      <w:r w:rsidRPr="007F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9554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Пятой научно-практической конференции «Проектная деятельность учителя и ученика по исследованию ООПТ и родного края». На конференции со своим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стендовым докладом к эко-проектам</w:t>
      </w:r>
      <w:r w:rsidRPr="007F4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выступали педагоги со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обучающимися. Школа отмечена за комплексный подход к организации исследовательской деятельности.</w:t>
      </w:r>
    </w:p>
    <w:p w:rsidR="006C1351" w:rsidRPr="006C1351" w:rsidRDefault="006C1351" w:rsidP="006C1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Главными социальными партнерами школы есть и будут родители. Мы очень надеемся, что у нас получиться выстроить диалог поколений. В помощь родителям в сети </w:t>
      </w:r>
      <w:proofErr w:type="gramStart"/>
      <w:r>
        <w:rPr>
          <w:rFonts w:ascii="Times New Roman" w:hAnsi="Times New Roman"/>
          <w:sz w:val="24"/>
          <w:szCs w:val="24"/>
        </w:rPr>
        <w:t>открыт</w:t>
      </w:r>
      <w:proofErr w:type="gramEnd"/>
      <w:r>
        <w:rPr>
          <w:rFonts w:ascii="Times New Roman" w:hAnsi="Times New Roman"/>
          <w:sz w:val="24"/>
          <w:szCs w:val="24"/>
        </w:rPr>
        <w:t xml:space="preserve"> блог </w:t>
      </w:r>
      <w:r w:rsidR="00BA2B00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культурно-образовательной </w:t>
      </w:r>
      <w:r>
        <w:rPr>
          <w:rFonts w:ascii="Times New Roman" w:hAnsi="Times New Roman" w:cs="Times New Roman"/>
          <w:sz w:val="24"/>
          <w:szCs w:val="24"/>
        </w:rPr>
        <w:t>инициативы</w:t>
      </w:r>
      <w:r w:rsidRPr="003B6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1"/>
          <w:rFonts w:ascii="Times New Roman" w:eastAsiaTheme="minorEastAsia" w:hAnsi="Times New Roman"/>
          <w:sz w:val="24"/>
          <w:szCs w:val="24"/>
        </w:rPr>
        <w:t>«Родители имею</w:t>
      </w:r>
      <w:r w:rsidRPr="003B68E9">
        <w:rPr>
          <w:rStyle w:val="11"/>
          <w:rFonts w:ascii="Times New Roman" w:eastAsiaTheme="minorEastAsia" w:hAnsi="Times New Roman"/>
          <w:sz w:val="24"/>
          <w:szCs w:val="24"/>
        </w:rPr>
        <w:t>т право…»</w:t>
      </w:r>
      <w:r>
        <w:rPr>
          <w:rStyle w:val="11"/>
          <w:rFonts w:ascii="Times New Roman" w:eastAsiaTheme="minorEastAsia" w:hAnsi="Times New Roman"/>
          <w:sz w:val="24"/>
          <w:szCs w:val="24"/>
        </w:rPr>
        <w:t xml:space="preserve"> </w:t>
      </w:r>
      <w:hyperlink r:id="rId38" w:history="1">
        <w:r w:rsidRPr="00C210EA">
          <w:rPr>
            <w:rStyle w:val="a3"/>
            <w:rFonts w:ascii="Times New Roman" w:hAnsi="Times New Roman"/>
            <w:sz w:val="24"/>
            <w:szCs w:val="24"/>
          </w:rPr>
          <w:t>https://plus.google.com/u/0/communities/109379534492463745708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C1351" w:rsidRDefault="006C1351" w:rsidP="009C04A4">
      <w:pPr>
        <w:pStyle w:val="117"/>
        <w:spacing w:before="0" w:beforeAutospacing="0" w:after="0" w:afterAutospacing="0"/>
        <w:jc w:val="both"/>
      </w:pPr>
    </w:p>
    <w:p w:rsidR="00015E31" w:rsidRPr="006C1351" w:rsidRDefault="00015E31" w:rsidP="006C1351">
      <w:pPr>
        <w:pStyle w:val="117"/>
        <w:spacing w:before="0" w:beforeAutospacing="0" w:after="0" w:afterAutospacing="0"/>
        <w:rPr>
          <w:bCs/>
        </w:rPr>
      </w:pPr>
    </w:p>
    <w:p w:rsidR="00837E08" w:rsidRDefault="009C04A4" w:rsidP="00837E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«31» </w:t>
      </w:r>
      <w:r w:rsidR="00837E08">
        <w:rPr>
          <w:rFonts w:ascii="Times New Roman" w:hAnsi="Times New Roman" w:cs="Times New Roman"/>
          <w:sz w:val="24"/>
          <w:szCs w:val="24"/>
        </w:rPr>
        <w:t xml:space="preserve">августа 2016 г. </w:t>
      </w:r>
    </w:p>
    <w:p w:rsidR="00837E08" w:rsidRDefault="00837E08" w:rsidP="00837E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37E08" w:rsidRDefault="00837E08" w:rsidP="00837E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СОШ №72 </w:t>
      </w:r>
    </w:p>
    <w:p w:rsidR="00837E08" w:rsidRDefault="00837E08" w:rsidP="00837E0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 Санкт-Петербурга                                              И.В.Стрешинская</w:t>
      </w:r>
    </w:p>
    <w:p w:rsidR="009B7D29" w:rsidRDefault="009B7D29" w:rsidP="0086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29" w:rsidRDefault="009B7D29" w:rsidP="0086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29" w:rsidRDefault="009B7D29" w:rsidP="0086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29" w:rsidRDefault="009B7D29" w:rsidP="0086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61" w:rsidRDefault="00435461" w:rsidP="0086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86" w:rsidRPr="00F0131C" w:rsidRDefault="00F16C86" w:rsidP="0083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C86" w:rsidRPr="00F0131C" w:rsidSect="006235BB">
      <w:footerReference w:type="default" r:id="rId3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DB" w:rsidRDefault="004025DB" w:rsidP="006235BB">
      <w:pPr>
        <w:spacing w:after="0" w:line="240" w:lineRule="auto"/>
      </w:pPr>
      <w:r>
        <w:separator/>
      </w:r>
    </w:p>
  </w:endnote>
  <w:endnote w:type="continuationSeparator" w:id="0">
    <w:p w:rsidR="004025DB" w:rsidRDefault="004025DB" w:rsidP="0062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376"/>
      <w:docPartObj>
        <w:docPartGallery w:val="Page Numbers (Bottom of Page)"/>
        <w:docPartUnique/>
      </w:docPartObj>
    </w:sdtPr>
    <w:sdtEndPr/>
    <w:sdtContent>
      <w:p w:rsidR="006235BB" w:rsidRDefault="004025D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6E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235BB" w:rsidRDefault="006235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DB" w:rsidRDefault="004025DB" w:rsidP="006235BB">
      <w:pPr>
        <w:spacing w:after="0" w:line="240" w:lineRule="auto"/>
      </w:pPr>
      <w:r>
        <w:separator/>
      </w:r>
    </w:p>
  </w:footnote>
  <w:footnote w:type="continuationSeparator" w:id="0">
    <w:p w:rsidR="004025DB" w:rsidRDefault="004025DB" w:rsidP="0062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D27"/>
    <w:multiLevelType w:val="hybridMultilevel"/>
    <w:tmpl w:val="8062CEA2"/>
    <w:lvl w:ilvl="0" w:tplc="CD909A28">
      <w:start w:val="2014"/>
      <w:numFmt w:val="bullet"/>
      <w:lvlText w:val=""/>
      <w:lvlJc w:val="left"/>
      <w:pPr>
        <w:ind w:left="50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5D85F4A"/>
    <w:multiLevelType w:val="hybridMultilevel"/>
    <w:tmpl w:val="5FA841D4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637177D"/>
    <w:multiLevelType w:val="hybridMultilevel"/>
    <w:tmpl w:val="7D2CA2CA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83B99"/>
    <w:multiLevelType w:val="hybridMultilevel"/>
    <w:tmpl w:val="7F660396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15081"/>
    <w:multiLevelType w:val="hybridMultilevel"/>
    <w:tmpl w:val="BF6635EE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C6716"/>
    <w:multiLevelType w:val="multilevel"/>
    <w:tmpl w:val="BBF42F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>
    <w:nsid w:val="0F973B60"/>
    <w:multiLevelType w:val="hybridMultilevel"/>
    <w:tmpl w:val="11C633B0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97E62"/>
    <w:multiLevelType w:val="multilevel"/>
    <w:tmpl w:val="07E08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8687458"/>
    <w:multiLevelType w:val="hybridMultilevel"/>
    <w:tmpl w:val="8C786C94"/>
    <w:lvl w:ilvl="0" w:tplc="EDF8E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2E4262"/>
    <w:multiLevelType w:val="hybridMultilevel"/>
    <w:tmpl w:val="CD5266DC"/>
    <w:lvl w:ilvl="0" w:tplc="50DA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A7BD6"/>
    <w:multiLevelType w:val="hybridMultilevel"/>
    <w:tmpl w:val="7DE65F44"/>
    <w:lvl w:ilvl="0" w:tplc="D3A29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42C47"/>
    <w:multiLevelType w:val="hybridMultilevel"/>
    <w:tmpl w:val="52EEC906"/>
    <w:lvl w:ilvl="0" w:tplc="9CFA8B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035EC3"/>
    <w:multiLevelType w:val="multilevel"/>
    <w:tmpl w:val="37029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9183C7E"/>
    <w:multiLevelType w:val="hybridMultilevel"/>
    <w:tmpl w:val="D15A1178"/>
    <w:lvl w:ilvl="0" w:tplc="F78C7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F64278"/>
    <w:multiLevelType w:val="multilevel"/>
    <w:tmpl w:val="9D28B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2FA34BAD"/>
    <w:multiLevelType w:val="hybridMultilevel"/>
    <w:tmpl w:val="EDBC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800DE"/>
    <w:multiLevelType w:val="hybridMultilevel"/>
    <w:tmpl w:val="9C4C9E86"/>
    <w:lvl w:ilvl="0" w:tplc="81F6491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8066D8"/>
    <w:multiLevelType w:val="hybridMultilevel"/>
    <w:tmpl w:val="5CC216CA"/>
    <w:lvl w:ilvl="0" w:tplc="698E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DC37EB"/>
    <w:multiLevelType w:val="hybridMultilevel"/>
    <w:tmpl w:val="6058A4A2"/>
    <w:lvl w:ilvl="0" w:tplc="662C1F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37223E"/>
    <w:multiLevelType w:val="multilevel"/>
    <w:tmpl w:val="97F2B2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4"/>
      </w:rPr>
    </w:lvl>
  </w:abstractNum>
  <w:abstractNum w:abstractNumId="21">
    <w:nsid w:val="379B06B5"/>
    <w:multiLevelType w:val="hybridMultilevel"/>
    <w:tmpl w:val="B90C9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E3EB4"/>
    <w:multiLevelType w:val="hybridMultilevel"/>
    <w:tmpl w:val="919A3DBA"/>
    <w:lvl w:ilvl="0" w:tplc="A5309676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A580E86"/>
    <w:multiLevelType w:val="hybridMultilevel"/>
    <w:tmpl w:val="B94A00B6"/>
    <w:lvl w:ilvl="0" w:tplc="A2BCB28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3B6844"/>
    <w:multiLevelType w:val="hybridMultilevel"/>
    <w:tmpl w:val="6E3C7D12"/>
    <w:lvl w:ilvl="0" w:tplc="A5309676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54D55"/>
    <w:multiLevelType w:val="hybridMultilevel"/>
    <w:tmpl w:val="94A4E98E"/>
    <w:lvl w:ilvl="0" w:tplc="C2CA5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93FC9"/>
    <w:multiLevelType w:val="multilevel"/>
    <w:tmpl w:val="ABBE3E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B8A3D25"/>
    <w:multiLevelType w:val="hybridMultilevel"/>
    <w:tmpl w:val="01BA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A7CC9"/>
    <w:multiLevelType w:val="hybridMultilevel"/>
    <w:tmpl w:val="BECC23AA"/>
    <w:lvl w:ilvl="0" w:tplc="7E0CF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9D053C"/>
    <w:multiLevelType w:val="hybridMultilevel"/>
    <w:tmpl w:val="78A007BC"/>
    <w:lvl w:ilvl="0" w:tplc="FDA0B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A8300A"/>
    <w:multiLevelType w:val="hybridMultilevel"/>
    <w:tmpl w:val="FDEC0030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B3B22"/>
    <w:multiLevelType w:val="hybridMultilevel"/>
    <w:tmpl w:val="DDE0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C5456"/>
    <w:multiLevelType w:val="hybridMultilevel"/>
    <w:tmpl w:val="09F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618F7"/>
    <w:multiLevelType w:val="hybridMultilevel"/>
    <w:tmpl w:val="B692AF90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6326D"/>
    <w:multiLevelType w:val="multilevel"/>
    <w:tmpl w:val="07E08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F532591"/>
    <w:multiLevelType w:val="hybridMultilevel"/>
    <w:tmpl w:val="C9288B12"/>
    <w:lvl w:ilvl="0" w:tplc="C5968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0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05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E9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6C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C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4A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E5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C6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1603E6A"/>
    <w:multiLevelType w:val="hybridMultilevel"/>
    <w:tmpl w:val="203E640A"/>
    <w:lvl w:ilvl="0" w:tplc="5568CFF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7C89702F"/>
    <w:multiLevelType w:val="hybridMultilevel"/>
    <w:tmpl w:val="08C6C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624447"/>
    <w:multiLevelType w:val="multilevel"/>
    <w:tmpl w:val="4FD2BCF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361E47"/>
    <w:multiLevelType w:val="hybridMultilevel"/>
    <w:tmpl w:val="DC322B12"/>
    <w:lvl w:ilvl="0" w:tplc="701EC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621D84"/>
    <w:multiLevelType w:val="hybridMultilevel"/>
    <w:tmpl w:val="C56C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15"/>
  </w:num>
  <w:num w:numId="5">
    <w:abstractNumId w:val="7"/>
  </w:num>
  <w:num w:numId="6">
    <w:abstractNumId w:val="9"/>
  </w:num>
  <w:num w:numId="7">
    <w:abstractNumId w:val="16"/>
  </w:num>
  <w:num w:numId="8">
    <w:abstractNumId w:val="35"/>
  </w:num>
  <w:num w:numId="9">
    <w:abstractNumId w:val="12"/>
  </w:num>
  <w:num w:numId="10">
    <w:abstractNumId w:val="36"/>
  </w:num>
  <w:num w:numId="11">
    <w:abstractNumId w:val="26"/>
  </w:num>
  <w:num w:numId="12">
    <w:abstractNumId w:val="13"/>
  </w:num>
  <w:num w:numId="13">
    <w:abstractNumId w:val="34"/>
  </w:num>
  <w:num w:numId="14">
    <w:abstractNumId w:val="21"/>
  </w:num>
  <w:num w:numId="15">
    <w:abstractNumId w:val="10"/>
  </w:num>
  <w:num w:numId="16">
    <w:abstractNumId w:val="5"/>
  </w:num>
  <w:num w:numId="17">
    <w:abstractNumId w:val="38"/>
  </w:num>
  <w:num w:numId="18">
    <w:abstractNumId w:val="27"/>
  </w:num>
  <w:num w:numId="19">
    <w:abstractNumId w:val="40"/>
  </w:num>
  <w:num w:numId="20">
    <w:abstractNumId w:val="28"/>
  </w:num>
  <w:num w:numId="21">
    <w:abstractNumId w:val="11"/>
  </w:num>
  <w:num w:numId="22">
    <w:abstractNumId w:val="2"/>
  </w:num>
  <w:num w:numId="23">
    <w:abstractNumId w:val="20"/>
  </w:num>
  <w:num w:numId="24">
    <w:abstractNumId w:val="31"/>
  </w:num>
  <w:num w:numId="25">
    <w:abstractNumId w:val="30"/>
  </w:num>
  <w:num w:numId="26">
    <w:abstractNumId w:val="3"/>
  </w:num>
  <w:num w:numId="27">
    <w:abstractNumId w:val="33"/>
  </w:num>
  <w:num w:numId="28">
    <w:abstractNumId w:val="6"/>
  </w:num>
  <w:num w:numId="29">
    <w:abstractNumId w:val="22"/>
  </w:num>
  <w:num w:numId="30">
    <w:abstractNumId w:val="24"/>
  </w:num>
  <w:num w:numId="31">
    <w:abstractNumId w:val="18"/>
  </w:num>
  <w:num w:numId="32">
    <w:abstractNumId w:val="25"/>
  </w:num>
  <w:num w:numId="33">
    <w:abstractNumId w:val="4"/>
  </w:num>
  <w:num w:numId="34">
    <w:abstractNumId w:val="23"/>
  </w:num>
  <w:num w:numId="35">
    <w:abstractNumId w:val="17"/>
  </w:num>
  <w:num w:numId="36">
    <w:abstractNumId w:val="19"/>
  </w:num>
  <w:num w:numId="37">
    <w:abstractNumId w:val="14"/>
  </w:num>
  <w:num w:numId="38">
    <w:abstractNumId w:val="39"/>
  </w:num>
  <w:num w:numId="39">
    <w:abstractNumId w:val="29"/>
  </w:num>
  <w:num w:numId="40">
    <w:abstractNumId w:val="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6C9"/>
    <w:rsid w:val="00002A92"/>
    <w:rsid w:val="00005F85"/>
    <w:rsid w:val="0000643F"/>
    <w:rsid w:val="00015E31"/>
    <w:rsid w:val="000202DA"/>
    <w:rsid w:val="0002272A"/>
    <w:rsid w:val="00045D25"/>
    <w:rsid w:val="0009457B"/>
    <w:rsid w:val="000C4B01"/>
    <w:rsid w:val="000D46CE"/>
    <w:rsid w:val="000E7E0A"/>
    <w:rsid w:val="00106709"/>
    <w:rsid w:val="00130937"/>
    <w:rsid w:val="001370E9"/>
    <w:rsid w:val="0014274D"/>
    <w:rsid w:val="00150D4F"/>
    <w:rsid w:val="001514C0"/>
    <w:rsid w:val="001520D1"/>
    <w:rsid w:val="00157063"/>
    <w:rsid w:val="00161FA1"/>
    <w:rsid w:val="0017485C"/>
    <w:rsid w:val="00175D92"/>
    <w:rsid w:val="00180992"/>
    <w:rsid w:val="00192B22"/>
    <w:rsid w:val="00193154"/>
    <w:rsid w:val="00194883"/>
    <w:rsid w:val="001B2CAF"/>
    <w:rsid w:val="001B4E4F"/>
    <w:rsid w:val="001C4EB8"/>
    <w:rsid w:val="001C60E4"/>
    <w:rsid w:val="001C72CD"/>
    <w:rsid w:val="001D5825"/>
    <w:rsid w:val="001F4496"/>
    <w:rsid w:val="00211AEF"/>
    <w:rsid w:val="002321F7"/>
    <w:rsid w:val="0023328B"/>
    <w:rsid w:val="00240CAA"/>
    <w:rsid w:val="00256066"/>
    <w:rsid w:val="00260DFE"/>
    <w:rsid w:val="00262EA4"/>
    <w:rsid w:val="00275BBF"/>
    <w:rsid w:val="00280CC9"/>
    <w:rsid w:val="0029105D"/>
    <w:rsid w:val="002A369D"/>
    <w:rsid w:val="002B506B"/>
    <w:rsid w:val="002C1CCC"/>
    <w:rsid w:val="002D4AC2"/>
    <w:rsid w:val="002D51D9"/>
    <w:rsid w:val="002E0449"/>
    <w:rsid w:val="00334A1F"/>
    <w:rsid w:val="0034732F"/>
    <w:rsid w:val="003531FF"/>
    <w:rsid w:val="00362EF2"/>
    <w:rsid w:val="003669FC"/>
    <w:rsid w:val="00366A9D"/>
    <w:rsid w:val="0037206F"/>
    <w:rsid w:val="003727D4"/>
    <w:rsid w:val="003C1A1E"/>
    <w:rsid w:val="003C41F3"/>
    <w:rsid w:val="003C7D4F"/>
    <w:rsid w:val="003F379F"/>
    <w:rsid w:val="004025DB"/>
    <w:rsid w:val="00405773"/>
    <w:rsid w:val="0041793F"/>
    <w:rsid w:val="00424EB8"/>
    <w:rsid w:val="00435461"/>
    <w:rsid w:val="0045574C"/>
    <w:rsid w:val="00470AA9"/>
    <w:rsid w:val="00471F80"/>
    <w:rsid w:val="00473752"/>
    <w:rsid w:val="00480764"/>
    <w:rsid w:val="00497356"/>
    <w:rsid w:val="004A67C3"/>
    <w:rsid w:val="004B5984"/>
    <w:rsid w:val="004C7BAC"/>
    <w:rsid w:val="004E0D57"/>
    <w:rsid w:val="004E7CB5"/>
    <w:rsid w:val="004F150B"/>
    <w:rsid w:val="00540C3E"/>
    <w:rsid w:val="005438D1"/>
    <w:rsid w:val="005575FD"/>
    <w:rsid w:val="0056133E"/>
    <w:rsid w:val="00562D21"/>
    <w:rsid w:val="00566724"/>
    <w:rsid w:val="005A0ABE"/>
    <w:rsid w:val="005C1B57"/>
    <w:rsid w:val="005C3E55"/>
    <w:rsid w:val="005D0AE9"/>
    <w:rsid w:val="005E54D3"/>
    <w:rsid w:val="005F11CC"/>
    <w:rsid w:val="00603BBE"/>
    <w:rsid w:val="006058BA"/>
    <w:rsid w:val="00615E88"/>
    <w:rsid w:val="00620808"/>
    <w:rsid w:val="00621F2F"/>
    <w:rsid w:val="006235BB"/>
    <w:rsid w:val="00633D3B"/>
    <w:rsid w:val="00634F84"/>
    <w:rsid w:val="00636AE7"/>
    <w:rsid w:val="006443A0"/>
    <w:rsid w:val="00645DF4"/>
    <w:rsid w:val="0064763B"/>
    <w:rsid w:val="006539D9"/>
    <w:rsid w:val="00661EE1"/>
    <w:rsid w:val="0066469C"/>
    <w:rsid w:val="00666A12"/>
    <w:rsid w:val="00667C1E"/>
    <w:rsid w:val="00674EA6"/>
    <w:rsid w:val="00691CFC"/>
    <w:rsid w:val="00697DBE"/>
    <w:rsid w:val="006C1351"/>
    <w:rsid w:val="006C1B44"/>
    <w:rsid w:val="006D26E3"/>
    <w:rsid w:val="006D3720"/>
    <w:rsid w:val="006E1476"/>
    <w:rsid w:val="00703D2A"/>
    <w:rsid w:val="00707C67"/>
    <w:rsid w:val="007424EB"/>
    <w:rsid w:val="00745A24"/>
    <w:rsid w:val="007513DF"/>
    <w:rsid w:val="0075380C"/>
    <w:rsid w:val="0075795A"/>
    <w:rsid w:val="00760CB1"/>
    <w:rsid w:val="00762036"/>
    <w:rsid w:val="00765B26"/>
    <w:rsid w:val="007675C0"/>
    <w:rsid w:val="00772688"/>
    <w:rsid w:val="0077394D"/>
    <w:rsid w:val="00773A89"/>
    <w:rsid w:val="00775F6C"/>
    <w:rsid w:val="007945A9"/>
    <w:rsid w:val="00794E4A"/>
    <w:rsid w:val="007A52E9"/>
    <w:rsid w:val="007A6429"/>
    <w:rsid w:val="007C594F"/>
    <w:rsid w:val="007D42F7"/>
    <w:rsid w:val="007D4A6F"/>
    <w:rsid w:val="007E529E"/>
    <w:rsid w:val="007E638B"/>
    <w:rsid w:val="008134D7"/>
    <w:rsid w:val="008144C2"/>
    <w:rsid w:val="00814D7B"/>
    <w:rsid w:val="008309AD"/>
    <w:rsid w:val="00834F27"/>
    <w:rsid w:val="00837E08"/>
    <w:rsid w:val="008401A1"/>
    <w:rsid w:val="008423A7"/>
    <w:rsid w:val="00851C75"/>
    <w:rsid w:val="00857922"/>
    <w:rsid w:val="00861F5B"/>
    <w:rsid w:val="00862557"/>
    <w:rsid w:val="00871475"/>
    <w:rsid w:val="008731BF"/>
    <w:rsid w:val="008875B7"/>
    <w:rsid w:val="008949FC"/>
    <w:rsid w:val="00896696"/>
    <w:rsid w:val="008A6914"/>
    <w:rsid w:val="008B2C78"/>
    <w:rsid w:val="008B5440"/>
    <w:rsid w:val="008C0F80"/>
    <w:rsid w:val="008C576C"/>
    <w:rsid w:val="008D5131"/>
    <w:rsid w:val="008F5393"/>
    <w:rsid w:val="00900927"/>
    <w:rsid w:val="00910E67"/>
    <w:rsid w:val="00923D7C"/>
    <w:rsid w:val="009403BC"/>
    <w:rsid w:val="00945925"/>
    <w:rsid w:val="00945E3E"/>
    <w:rsid w:val="00947CF4"/>
    <w:rsid w:val="009554E3"/>
    <w:rsid w:val="00960CCA"/>
    <w:rsid w:val="00961DA4"/>
    <w:rsid w:val="00964212"/>
    <w:rsid w:val="0097610F"/>
    <w:rsid w:val="00982C51"/>
    <w:rsid w:val="009835D9"/>
    <w:rsid w:val="0098591F"/>
    <w:rsid w:val="00990DCE"/>
    <w:rsid w:val="0099101B"/>
    <w:rsid w:val="009B25EE"/>
    <w:rsid w:val="009B2747"/>
    <w:rsid w:val="009B7D29"/>
    <w:rsid w:val="009C04A4"/>
    <w:rsid w:val="009D4773"/>
    <w:rsid w:val="009E1E71"/>
    <w:rsid w:val="009E251F"/>
    <w:rsid w:val="009E2D48"/>
    <w:rsid w:val="00A05685"/>
    <w:rsid w:val="00A34DFA"/>
    <w:rsid w:val="00A51329"/>
    <w:rsid w:val="00A65D8E"/>
    <w:rsid w:val="00A748FC"/>
    <w:rsid w:val="00A967CF"/>
    <w:rsid w:val="00AA1DB2"/>
    <w:rsid w:val="00AA6592"/>
    <w:rsid w:val="00AA68D1"/>
    <w:rsid w:val="00AC1C73"/>
    <w:rsid w:val="00AC4732"/>
    <w:rsid w:val="00AC479E"/>
    <w:rsid w:val="00AE02C9"/>
    <w:rsid w:val="00AF3EED"/>
    <w:rsid w:val="00AF797C"/>
    <w:rsid w:val="00B22C5F"/>
    <w:rsid w:val="00B327EB"/>
    <w:rsid w:val="00B35B8B"/>
    <w:rsid w:val="00B40107"/>
    <w:rsid w:val="00B417A4"/>
    <w:rsid w:val="00B442DD"/>
    <w:rsid w:val="00B4712E"/>
    <w:rsid w:val="00BA2B00"/>
    <w:rsid w:val="00BA634A"/>
    <w:rsid w:val="00BB2620"/>
    <w:rsid w:val="00BB389F"/>
    <w:rsid w:val="00BC1C7F"/>
    <w:rsid w:val="00BC5B64"/>
    <w:rsid w:val="00BD4B68"/>
    <w:rsid w:val="00BF7239"/>
    <w:rsid w:val="00C04C4A"/>
    <w:rsid w:val="00C07239"/>
    <w:rsid w:val="00C16DFC"/>
    <w:rsid w:val="00C21052"/>
    <w:rsid w:val="00C2113F"/>
    <w:rsid w:val="00C42256"/>
    <w:rsid w:val="00C457F6"/>
    <w:rsid w:val="00C45B91"/>
    <w:rsid w:val="00C639F5"/>
    <w:rsid w:val="00C776C9"/>
    <w:rsid w:val="00C82373"/>
    <w:rsid w:val="00C85AC4"/>
    <w:rsid w:val="00C9477D"/>
    <w:rsid w:val="00CA1C1D"/>
    <w:rsid w:val="00CA5860"/>
    <w:rsid w:val="00CA65EA"/>
    <w:rsid w:val="00CC2CCF"/>
    <w:rsid w:val="00CD7BB7"/>
    <w:rsid w:val="00D03CD2"/>
    <w:rsid w:val="00D0496C"/>
    <w:rsid w:val="00D23045"/>
    <w:rsid w:val="00D33BF7"/>
    <w:rsid w:val="00D3645A"/>
    <w:rsid w:val="00D45A98"/>
    <w:rsid w:val="00D52C72"/>
    <w:rsid w:val="00D61808"/>
    <w:rsid w:val="00D71461"/>
    <w:rsid w:val="00D775C1"/>
    <w:rsid w:val="00D8666E"/>
    <w:rsid w:val="00DB1859"/>
    <w:rsid w:val="00DC07EA"/>
    <w:rsid w:val="00E054CE"/>
    <w:rsid w:val="00E11977"/>
    <w:rsid w:val="00E258DA"/>
    <w:rsid w:val="00E5499E"/>
    <w:rsid w:val="00E54A68"/>
    <w:rsid w:val="00E557E5"/>
    <w:rsid w:val="00E701AE"/>
    <w:rsid w:val="00E71274"/>
    <w:rsid w:val="00E75821"/>
    <w:rsid w:val="00E8639D"/>
    <w:rsid w:val="00EA16CA"/>
    <w:rsid w:val="00EB70BD"/>
    <w:rsid w:val="00EC1E1D"/>
    <w:rsid w:val="00EC6EC0"/>
    <w:rsid w:val="00ED39F2"/>
    <w:rsid w:val="00ED6F91"/>
    <w:rsid w:val="00F0131C"/>
    <w:rsid w:val="00F16C86"/>
    <w:rsid w:val="00F26BFC"/>
    <w:rsid w:val="00F27C32"/>
    <w:rsid w:val="00F36782"/>
    <w:rsid w:val="00F661C3"/>
    <w:rsid w:val="00F86E7A"/>
    <w:rsid w:val="00FA2711"/>
    <w:rsid w:val="00FA2C04"/>
    <w:rsid w:val="00FB09F5"/>
    <w:rsid w:val="00FB38AF"/>
    <w:rsid w:val="00FD389C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CF"/>
  </w:style>
  <w:style w:type="paragraph" w:styleId="1">
    <w:name w:val="heading 1"/>
    <w:basedOn w:val="a"/>
    <w:next w:val="a"/>
    <w:link w:val="10"/>
    <w:qFormat/>
    <w:rsid w:val="004E0D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E0D57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4E0D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5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1067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670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794E4A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List Paragraph"/>
    <w:basedOn w:val="a"/>
    <w:link w:val="a9"/>
    <w:uiPriority w:val="34"/>
    <w:qFormat/>
    <w:rsid w:val="00262EA4"/>
    <w:pPr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a">
    <w:name w:val="Table Grid"/>
    <w:basedOn w:val="a1"/>
    <w:uiPriority w:val="59"/>
    <w:rsid w:val="00D04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D0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496C"/>
  </w:style>
  <w:style w:type="paragraph" w:styleId="ad">
    <w:name w:val="footer"/>
    <w:basedOn w:val="a"/>
    <w:link w:val="ae"/>
    <w:uiPriority w:val="99"/>
    <w:unhideWhenUsed/>
    <w:rsid w:val="00D0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496C"/>
  </w:style>
  <w:style w:type="paragraph" w:styleId="af">
    <w:name w:val="Normal (Web)"/>
    <w:basedOn w:val="a"/>
    <w:uiPriority w:val="99"/>
    <w:rsid w:val="00D0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A65E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900927"/>
    <w:rPr>
      <w:rFonts w:ascii="Times New Roman" w:hAnsi="Times New Roman"/>
      <w:sz w:val="24"/>
    </w:rPr>
  </w:style>
  <w:style w:type="character" w:customStyle="1" w:styleId="a9">
    <w:name w:val="Абзац списка Знак"/>
    <w:link w:val="a8"/>
    <w:uiPriority w:val="34"/>
    <w:rsid w:val="00FB09F5"/>
    <w:rPr>
      <w:rFonts w:ascii="Calibri" w:eastAsia="Calibri" w:hAnsi="Calibri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AA6592"/>
  </w:style>
  <w:style w:type="character" w:styleId="af0">
    <w:name w:val="Strong"/>
    <w:qFormat/>
    <w:rsid w:val="005E54D3"/>
    <w:rPr>
      <w:b/>
      <w:bCs/>
    </w:rPr>
  </w:style>
  <w:style w:type="paragraph" w:customStyle="1" w:styleId="Heading">
    <w:name w:val="Heading"/>
    <w:rsid w:val="005E5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6C135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C1351"/>
  </w:style>
  <w:style w:type="character" w:customStyle="1" w:styleId="11">
    <w:name w:val="Основной текст с отступом Знак1"/>
    <w:locked/>
    <w:rsid w:val="006C1351"/>
    <w:rPr>
      <w:rFonts w:ascii="Arial" w:eastAsia="Calibri" w:hAnsi="Arial" w:cs="Times New Roman"/>
      <w:sz w:val="18"/>
      <w:szCs w:val="18"/>
      <w:lang w:eastAsia="ko-KR"/>
    </w:rPr>
  </w:style>
  <w:style w:type="paragraph" w:customStyle="1" w:styleId="117">
    <w:name w:val="стиль117"/>
    <w:basedOn w:val="a"/>
    <w:rsid w:val="006C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://sch072.petersburgedu.ru/post/view/3743" TargetMode="External"/><Relationship Id="rId26" Type="http://schemas.openxmlformats.org/officeDocument/2006/relationships/chart" Target="charts/chart8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ortfolio.schule72spb.ru/ru/" TargetMode="External"/><Relationship Id="rId34" Type="http://schemas.openxmlformats.org/officeDocument/2006/relationships/hyperlink" Target="http://portfolio.schule72spb.ru/ru/vypusk1-annotacija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6.xml"/><Relationship Id="rId25" Type="http://schemas.openxmlformats.org/officeDocument/2006/relationships/chart" Target="charts/chart7.xml"/><Relationship Id="rId33" Type="http://schemas.openxmlformats.org/officeDocument/2006/relationships/hyperlink" Target="http://portfolio.schule72spb.ru/ru/vypusk1-annotacija" TargetMode="External"/><Relationship Id="rId38" Type="http://schemas.openxmlformats.org/officeDocument/2006/relationships/hyperlink" Target="https://plus.google.com/u/0/communities/1093795344924637457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072.petersburgedu.ru/post/view/4546" TargetMode="External"/><Relationship Id="rId20" Type="http://schemas.openxmlformats.org/officeDocument/2006/relationships/hyperlink" Target="http://schule72spb.ru/index.html" TargetMode="External"/><Relationship Id="rId29" Type="http://schemas.openxmlformats.org/officeDocument/2006/relationships/hyperlink" Target="http://portfolio.schule72spb.ru/ru/vypusk1-annotacij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petersburgedu.ru" TargetMode="External"/><Relationship Id="rId32" Type="http://schemas.openxmlformats.org/officeDocument/2006/relationships/hyperlink" Target="http://portfolio.schule72spb.ru/ru/vmesto-predisloviya-vosoitat-cheloveka-kak/827-almanah/vypusk-4" TargetMode="External"/><Relationship Id="rId37" Type="http://schemas.openxmlformats.org/officeDocument/2006/relationships/hyperlink" Target="http://sch072.petersburgedu.ru/post/view/3743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us.google.com/u/0/communities/103946300282348953492" TargetMode="External"/><Relationship Id="rId23" Type="http://schemas.openxmlformats.org/officeDocument/2006/relationships/hyperlink" Target="http://vystavki.schule72spb.ru/" TargetMode="External"/><Relationship Id="rId28" Type="http://schemas.openxmlformats.org/officeDocument/2006/relationships/hyperlink" Target="http://portfolio.schule72spb.ru/ru/" TargetMode="External"/><Relationship Id="rId36" Type="http://schemas.openxmlformats.org/officeDocument/2006/relationships/hyperlink" Target="http://sch072.petersburgedu.ru/post/view/4540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sch072.petersburgedu.ru/" TargetMode="External"/><Relationship Id="rId31" Type="http://schemas.openxmlformats.org/officeDocument/2006/relationships/hyperlink" Target="http://portfolio.schule72spb.ru/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schule72spb.ru/vne-klass/sport/junior.html" TargetMode="External"/><Relationship Id="rId22" Type="http://schemas.openxmlformats.org/officeDocument/2006/relationships/hyperlink" Target="http://portfolio.schule72spb.ru/ru/vypusk1-annotacija" TargetMode="External"/><Relationship Id="rId27" Type="http://schemas.openxmlformats.org/officeDocument/2006/relationships/chart" Target="charts/chart9.xml"/><Relationship Id="rId30" Type="http://schemas.openxmlformats.org/officeDocument/2006/relationships/hyperlink" Target="http://portfolio.schule72spb.ru/ru/" TargetMode="External"/><Relationship Id="rId35" Type="http://schemas.openxmlformats.org/officeDocument/2006/relationships/hyperlink" Target="http://schule72spb.ru/raznoje/links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&#1056;&#1072;&#1073;&#1086;&#1095;&#1080;&#1081;%20&#1089;&#1090;&#1086;&#1083;\&#1040;&#1053;&#1040;&#1051;&#1048;&#1047;%20&#1042;&#1056;%202015-2016\&#1059;&#1088;&#1086;&#1074;&#1077;&#1085;&#1100;%20&#1074;&#1086;&#1089;&#1087;&#1080;&#1090;&#1072;&#1085;&#1085;&#1086;&#1089;&#1090;&#1080;%20&#1096;&#1082;&#1086;&#1083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&#1056;&#1072;&#1073;&#1086;&#1095;&#1080;&#1081;%20&#1089;&#1090;&#1086;&#1083;\&#1040;&#1053;&#1040;&#1051;&#1048;&#1047;%20&#1042;&#1056;%202015-2016\&#1059;&#1088;&#1086;&#1074;&#1077;&#1085;&#1100;%20&#1074;&#1086;&#1089;&#1087;&#1080;&#1090;&#1072;&#1085;&#1085;&#1086;&#1089;&#1090;&#1080;%20&#1096;&#1082;&#1086;&#1083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&#1056;&#1072;&#1073;&#1086;&#1095;&#1080;&#1081;%20&#1089;&#1090;&#1086;&#1083;\&#1040;&#1053;&#1040;&#1051;&#1048;&#1047;%20&#1042;&#1056;%202015-2016\&#1059;&#1088;&#1086;&#1074;&#1077;&#1085;&#1100;%20&#1074;&#1086;&#1089;&#1087;&#1080;&#1090;&#1072;&#1085;&#1085;&#1086;&#1089;&#1090;&#1080;%20&#1096;&#1082;&#1086;&#1083;&#109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8;&#1090;&#1086;&#1075;&#1086;&#1074;&#1099;&#1081;%20&#1087;&#1077;&#1076;&#1089;&#1086;&#1074;&#1077;&#1090;%20-%2022.06.2016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Application%20Data\Microsoft\Excel\&#1050;&#1085;&#1080;&#1075;&#1072;1%20(version%201).xlsb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Application%20Data\Microsoft\Excel\&#1050;&#1085;&#1080;&#1075;&#1072;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Контингент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15229312182973E-2"/>
          <c:y val="0.31431783291239601"/>
          <c:w val="0.55977224158455663"/>
          <c:h val="0.566175902540486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Калининский район</c:v>
                </c:pt>
                <c:pt idx="1">
                  <c:v>Выборгский района</c:v>
                </c:pt>
                <c:pt idx="2">
                  <c:v>Ленинградская область</c:v>
                </c:pt>
                <c:pt idx="3">
                  <c:v>Другие районы города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0.91700000000000004</c:v>
                </c:pt>
                <c:pt idx="1">
                  <c:v>1.6000000000000156E-2</c:v>
                </c:pt>
                <c:pt idx="2" formatCode="0%">
                  <c:v>6.0000000000000338E-2</c:v>
                </c:pt>
                <c:pt idx="3">
                  <c:v>7.0000000000000548E-3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326</c:v>
                </c:pt>
                <c:pt idx="1">
                  <c:v>321</c:v>
                </c:pt>
                <c:pt idx="2">
                  <c:v>318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247</c:v>
                </c:pt>
                <c:pt idx="1">
                  <c:v>254</c:v>
                </c:pt>
                <c:pt idx="2">
                  <c:v>289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57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355264"/>
        <c:axId val="159356800"/>
      </c:barChart>
      <c:catAx>
        <c:axId val="159355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356800"/>
        <c:crosses val="autoZero"/>
        <c:auto val="1"/>
        <c:lblAlgn val="ctr"/>
        <c:lblOffset val="100"/>
        <c:noMultiLvlLbl val="0"/>
      </c:catAx>
      <c:valAx>
        <c:axId val="15935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35526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78218450238630355"/>
          <c:y val="0.25787711575423194"/>
          <c:w val="0.19000089060723699"/>
          <c:h val="0.374009134684936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Уровень воспитанности учащихся школы </a:t>
            </a:r>
            <a:r>
              <a:rPr lang="en-US" sz="1000"/>
              <a:t>2016</a:t>
            </a:r>
            <a:r>
              <a:rPr lang="ru-RU" sz="1000"/>
              <a:t> год</a:t>
            </a:r>
            <a:r>
              <a:rPr lang="en-US" sz="1000"/>
              <a:t> (%)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'подсчет по школе'!$E$39</c:f>
              <c:strCache>
                <c:ptCount val="1"/>
                <c:pt idx="0">
                  <c:v>2016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5450118361051771"/>
                  <c:y val="3.43946137167636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'подсчет по школе'!$B$40:$B$44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 приняли участие </c:v>
                </c:pt>
              </c:strCache>
            </c:strRef>
          </c:cat>
          <c:val>
            <c:numRef>
              <c:f>'подсчет по школе'!$E$40:$E$44</c:f>
              <c:numCache>
                <c:formatCode>General</c:formatCode>
                <c:ptCount val="5"/>
                <c:pt idx="0">
                  <c:v>8</c:v>
                </c:pt>
                <c:pt idx="1">
                  <c:v>46</c:v>
                </c:pt>
                <c:pt idx="2">
                  <c:v>31</c:v>
                </c:pt>
                <c:pt idx="3">
                  <c:v>0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Уровень воспитанности учащихся школы </a:t>
            </a:r>
          </a:p>
          <a:p>
            <a:pPr>
              <a:defRPr sz="1000"/>
            </a:pPr>
            <a:r>
              <a:rPr lang="ru-RU" sz="1000"/>
              <a:t>в сравнении с предыдущим учебным</a:t>
            </a:r>
            <a:r>
              <a:rPr lang="ru-RU" sz="1000" baseline="0"/>
              <a:t> годом</a:t>
            </a:r>
            <a:endParaRPr lang="ru-RU" sz="1000"/>
          </a:p>
        </c:rich>
      </c:tx>
      <c:layout>
        <c:manualLayout>
          <c:xMode val="edge"/>
          <c:yMode val="edge"/>
          <c:x val="0.22535412810822281"/>
          <c:y val="1.690042153900781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'подсчет по школе'!$D$39</c:f>
              <c:strCache>
                <c:ptCount val="1"/>
                <c:pt idx="0">
                  <c:v>2015(%)</c:v>
                </c:pt>
              </c:strCache>
            </c:strRef>
          </c:tx>
          <c:invertIfNegative val="0"/>
          <c:cat>
            <c:strRef>
              <c:f>'подсчет по школе'!$B$40:$B$44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 приняли участие </c:v>
                </c:pt>
              </c:strCache>
            </c:strRef>
          </c:cat>
          <c:val>
            <c:numRef>
              <c:f>'подсчет по школе'!$D$40:$D$44</c:f>
              <c:numCache>
                <c:formatCode>General</c:formatCode>
                <c:ptCount val="5"/>
                <c:pt idx="0">
                  <c:v>17</c:v>
                </c:pt>
                <c:pt idx="1">
                  <c:v>26</c:v>
                </c:pt>
                <c:pt idx="2">
                  <c:v>25</c:v>
                </c:pt>
                <c:pt idx="3">
                  <c:v>4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'подсчет по школе'!$E$39</c:f>
              <c:strCache>
                <c:ptCount val="1"/>
                <c:pt idx="0">
                  <c:v>2016 (%)</c:v>
                </c:pt>
              </c:strCache>
            </c:strRef>
          </c:tx>
          <c:invertIfNegative val="0"/>
          <c:cat>
            <c:strRef>
              <c:f>'подсчет по школе'!$B$40:$B$44</c:f>
              <c:strCache>
                <c:ptCount val="5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 приняли участие </c:v>
                </c:pt>
              </c:strCache>
            </c:strRef>
          </c:cat>
          <c:val>
            <c:numRef>
              <c:f>'подсчет по школе'!$E$40:$E$44</c:f>
              <c:numCache>
                <c:formatCode>General</c:formatCode>
                <c:ptCount val="5"/>
                <c:pt idx="0">
                  <c:v>8</c:v>
                </c:pt>
                <c:pt idx="1">
                  <c:v>46</c:v>
                </c:pt>
                <c:pt idx="2">
                  <c:v>31</c:v>
                </c:pt>
                <c:pt idx="3">
                  <c:v>0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59466624"/>
        <c:axId val="159468160"/>
        <c:axId val="0"/>
      </c:bar3DChart>
      <c:catAx>
        <c:axId val="1594666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59468160"/>
        <c:crosses val="autoZero"/>
        <c:auto val="1"/>
        <c:lblAlgn val="ctr"/>
        <c:lblOffset val="100"/>
        <c:noMultiLvlLbl val="0"/>
      </c:catAx>
      <c:valAx>
        <c:axId val="159468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400" b="1"/>
            </a:pPr>
            <a:endParaRPr lang="ru-RU"/>
          </a:p>
        </c:txPr>
        <c:crossAx val="159466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598195345184537"/>
          <c:y val="0.8177460516397389"/>
          <c:w val="0.26803593347709703"/>
          <c:h val="0.1038225758112416"/>
        </c:manualLayout>
      </c:layout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Показатели уровня воспитанности </a:t>
            </a:r>
          </a:p>
          <a:p>
            <a:pPr>
              <a:defRPr sz="1000"/>
            </a:pPr>
            <a:r>
              <a:rPr lang="ru-RU" sz="1000"/>
              <a:t>учащихся школы (2016г.)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'подсчет по школе'!$C$2:$H$2</c:f>
              <c:strCache>
                <c:ptCount val="6"/>
                <c:pt idx="0">
                  <c:v>любознательность</c:v>
                </c:pt>
                <c:pt idx="1">
                  <c:v>трудолюбие</c:v>
                </c:pt>
                <c:pt idx="2">
                  <c:v>отношение к природе</c:v>
                </c:pt>
                <c:pt idx="3">
                  <c:v>отношение к школе</c:v>
                </c:pt>
                <c:pt idx="4">
                  <c:v>красивое в моей жизни</c:v>
                </c:pt>
                <c:pt idx="5">
                  <c:v>отношение к себе</c:v>
                </c:pt>
              </c:strCache>
            </c:strRef>
          </c:cat>
          <c:val>
            <c:numRef>
              <c:f>'подсчет по школе'!$C$35:$H$35</c:f>
              <c:numCache>
                <c:formatCode>0.0</c:formatCode>
                <c:ptCount val="6"/>
                <c:pt idx="0">
                  <c:v>3.843781026034081</c:v>
                </c:pt>
                <c:pt idx="1">
                  <c:v>3.9107430127723402</c:v>
                </c:pt>
                <c:pt idx="2">
                  <c:v>4.3401005249959645</c:v>
                </c:pt>
                <c:pt idx="3">
                  <c:v>3.9886182211143808</c:v>
                </c:pt>
                <c:pt idx="4">
                  <c:v>4.1617424318596434</c:v>
                </c:pt>
                <c:pt idx="5">
                  <c:v>3.9482909577084091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59476736"/>
        <c:axId val="159486720"/>
        <c:axId val="0"/>
      </c:bar3DChart>
      <c:catAx>
        <c:axId val="1594767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59486720"/>
        <c:crosses val="autoZero"/>
        <c:auto val="1"/>
        <c:lblAlgn val="ctr"/>
        <c:lblOffset val="100"/>
        <c:noMultiLvlLbl val="0"/>
      </c:catAx>
      <c:valAx>
        <c:axId val="15948672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 b="1"/>
            </a:pPr>
            <a:endParaRPr lang="ru-RU"/>
          </a:p>
        </c:txPr>
        <c:crossAx val="159476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629734384549002E-2"/>
          <c:y val="9.4116423408389563E-2"/>
          <c:w val="0.89616030196353746"/>
          <c:h val="0.4150935494292780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Лист1!$J$13:$J$17</c:f>
              <c:strCache>
                <c:ptCount val="5"/>
                <c:pt idx="0">
                  <c:v>Проблемы дефицита внимания у учащихся начальных классов</c:v>
                </c:pt>
                <c:pt idx="1">
                  <c:v>Проблемы поведения в классе</c:v>
                </c:pt>
                <c:pt idx="2">
                  <c:v>Низкая мотивация к учебе</c:v>
                </c:pt>
                <c:pt idx="3">
                  <c:v>Психологическая  дезадаптация в классе</c:v>
                </c:pt>
                <c:pt idx="4">
                  <c:v>Другое</c:v>
                </c:pt>
              </c:strCache>
            </c:strRef>
          </c:cat>
          <c:val>
            <c:numRef>
              <c:f>Лист1!$K$13:$K$17</c:f>
              <c:numCache>
                <c:formatCode>0%</c:formatCode>
                <c:ptCount val="5"/>
                <c:pt idx="0">
                  <c:v>0.4</c:v>
                </c:pt>
                <c:pt idx="1">
                  <c:v>0.15000000000000024</c:v>
                </c:pt>
                <c:pt idx="2">
                  <c:v>0.2</c:v>
                </c:pt>
                <c:pt idx="3">
                  <c:v>5.0000000000000031E-2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789440"/>
        <c:axId val="159790976"/>
      </c:barChart>
      <c:catAx>
        <c:axId val="159789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790976"/>
        <c:crosses val="autoZero"/>
        <c:auto val="1"/>
        <c:lblAlgn val="ctr"/>
        <c:lblOffset val="100"/>
        <c:noMultiLvlLbl val="0"/>
      </c:catAx>
      <c:valAx>
        <c:axId val="159790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9789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Лист1!$C$52</c:f>
              <c:strCache>
                <c:ptCount val="1"/>
                <c:pt idx="0">
                  <c:v>успевамость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Лист1!$B$53:$B$61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Лист1!$C$53:$C$61</c:f>
              <c:numCache>
                <c:formatCode>General</c:formatCode>
                <c:ptCount val="9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96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Лист1!$D$52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Лист1!$B$53:$B$61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Лист1!$D$53:$D$61</c:f>
              <c:numCache>
                <c:formatCode>General</c:formatCode>
                <c:ptCount val="9"/>
                <c:pt idx="0">
                  <c:v>62</c:v>
                </c:pt>
                <c:pt idx="1">
                  <c:v>65</c:v>
                </c:pt>
                <c:pt idx="2">
                  <c:v>61</c:v>
                </c:pt>
                <c:pt idx="3">
                  <c:v>74</c:v>
                </c:pt>
                <c:pt idx="4">
                  <c:v>65</c:v>
                </c:pt>
                <c:pt idx="5">
                  <c:v>55</c:v>
                </c:pt>
                <c:pt idx="6">
                  <c:v>70</c:v>
                </c:pt>
                <c:pt idx="7">
                  <c:v>52</c:v>
                </c:pt>
                <c:pt idx="8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812224"/>
        <c:axId val="159814016"/>
      </c:barChart>
      <c:catAx>
        <c:axId val="159812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9814016"/>
        <c:crosses val="autoZero"/>
        <c:auto val="1"/>
        <c:lblAlgn val="ctr"/>
        <c:lblOffset val="100"/>
        <c:noMultiLvlLbl val="0"/>
      </c:catAx>
      <c:valAx>
        <c:axId val="15981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812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i="0">
                <a:latin typeface="Times New Roman" pitchFamily="18" charset="0"/>
                <a:cs typeface="Times New Roman" pitchFamily="18" charset="0"/>
              </a:rPr>
              <a:t>Успеваемость</a:t>
            </a:r>
            <a:r>
              <a:rPr lang="ru-RU" sz="1200" i="0" baseline="0">
                <a:latin typeface="Times New Roman" pitchFamily="18" charset="0"/>
                <a:cs typeface="Times New Roman" pitchFamily="18" charset="0"/>
              </a:rPr>
              <a:t> и качество знаний (основная и старшая школа)</a:t>
            </a:r>
            <a:endParaRPr lang="ru-RU" sz="1200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763188976377953"/>
          <c:y val="1.388888888888912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Успеваемость</c:v>
          </c:tx>
          <c:invertIfNegative val="0"/>
          <c:cat>
            <c:strRef>
              <c:f>Лист2!$A$1:$N$1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9а</c:v>
                </c:pt>
                <c:pt idx="12">
                  <c:v>10а</c:v>
                </c:pt>
                <c:pt idx="13">
                  <c:v>11а</c:v>
                </c:pt>
              </c:strCache>
            </c:strRef>
          </c:cat>
          <c:val>
            <c:numRef>
              <c:f>Лист2!$A$2:$N$2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96</c:v>
                </c:pt>
                <c:pt idx="3">
                  <c:v>96</c:v>
                </c:pt>
                <c:pt idx="4">
                  <c:v>91</c:v>
                </c:pt>
                <c:pt idx="5">
                  <c:v>100</c:v>
                </c:pt>
                <c:pt idx="6">
                  <c:v>96</c:v>
                </c:pt>
                <c:pt idx="7">
                  <c:v>92</c:v>
                </c:pt>
                <c:pt idx="8">
                  <c:v>71</c:v>
                </c:pt>
                <c:pt idx="9">
                  <c:v>88</c:v>
                </c:pt>
                <c:pt idx="10">
                  <c:v>92</c:v>
                </c:pt>
                <c:pt idx="11">
                  <c:v>100</c:v>
                </c:pt>
                <c:pt idx="12">
                  <c:v>91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v>Качество знаний</c:v>
          </c:tx>
          <c:invertIfNegative val="0"/>
          <c:cat>
            <c:strRef>
              <c:f>Лист2!$A$1:$N$1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9а</c:v>
                </c:pt>
                <c:pt idx="12">
                  <c:v>10а</c:v>
                </c:pt>
                <c:pt idx="13">
                  <c:v>11а</c:v>
                </c:pt>
              </c:strCache>
            </c:strRef>
          </c:cat>
          <c:val>
            <c:numRef>
              <c:f>Лист2!$A$3:$N$3</c:f>
              <c:numCache>
                <c:formatCode>General</c:formatCode>
                <c:ptCount val="14"/>
                <c:pt idx="0">
                  <c:v>46</c:v>
                </c:pt>
                <c:pt idx="1">
                  <c:v>42</c:v>
                </c:pt>
                <c:pt idx="2">
                  <c:v>35</c:v>
                </c:pt>
                <c:pt idx="3">
                  <c:v>52</c:v>
                </c:pt>
                <c:pt idx="4">
                  <c:v>22</c:v>
                </c:pt>
                <c:pt idx="5">
                  <c:v>65</c:v>
                </c:pt>
                <c:pt idx="6">
                  <c:v>38</c:v>
                </c:pt>
                <c:pt idx="7">
                  <c:v>48</c:v>
                </c:pt>
                <c:pt idx="8">
                  <c:v>24</c:v>
                </c:pt>
                <c:pt idx="9">
                  <c:v>21</c:v>
                </c:pt>
                <c:pt idx="10">
                  <c:v>29</c:v>
                </c:pt>
                <c:pt idx="11">
                  <c:v>32</c:v>
                </c:pt>
                <c:pt idx="12">
                  <c:v>23</c:v>
                </c:pt>
                <c:pt idx="13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9827840"/>
        <c:axId val="159829376"/>
      </c:barChart>
      <c:catAx>
        <c:axId val="1598278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9829376"/>
        <c:crosses val="autoZero"/>
        <c:auto val="1"/>
        <c:lblAlgn val="ctr"/>
        <c:lblOffset val="100"/>
        <c:noMultiLvlLbl val="0"/>
      </c:catAx>
      <c:valAx>
        <c:axId val="1598293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98278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 и качество знаний по немецкому языку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Успеваемость</c:v>
          </c:tx>
          <c:invertIfNegative val="0"/>
          <c:cat>
            <c:strRef>
              <c:f>Лист3!$A$1:$N$1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9а</c:v>
                </c:pt>
                <c:pt idx="12">
                  <c:v>10а</c:v>
                </c:pt>
                <c:pt idx="13">
                  <c:v>11а</c:v>
                </c:pt>
              </c:strCache>
            </c:strRef>
          </c:cat>
          <c:val>
            <c:numRef>
              <c:f>Лист3!$A$2:$N$2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91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v>Качество знаний</c:v>
          </c:tx>
          <c:invertIfNegative val="0"/>
          <c:cat>
            <c:strRef>
              <c:f>Лист3!$A$1:$N$1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9а</c:v>
                </c:pt>
                <c:pt idx="12">
                  <c:v>10а</c:v>
                </c:pt>
                <c:pt idx="13">
                  <c:v>11а</c:v>
                </c:pt>
              </c:strCache>
            </c:strRef>
          </c:cat>
          <c:val>
            <c:numRef>
              <c:f>Лист3!$A$3:$N$3</c:f>
              <c:numCache>
                <c:formatCode>General</c:formatCode>
                <c:ptCount val="14"/>
                <c:pt idx="0">
                  <c:v>64</c:v>
                </c:pt>
                <c:pt idx="1">
                  <c:v>70</c:v>
                </c:pt>
                <c:pt idx="2">
                  <c:v>77</c:v>
                </c:pt>
                <c:pt idx="3">
                  <c:v>70</c:v>
                </c:pt>
                <c:pt idx="4">
                  <c:v>50</c:v>
                </c:pt>
                <c:pt idx="5">
                  <c:v>74</c:v>
                </c:pt>
                <c:pt idx="6">
                  <c:v>69</c:v>
                </c:pt>
                <c:pt idx="7">
                  <c:v>76</c:v>
                </c:pt>
                <c:pt idx="8">
                  <c:v>43</c:v>
                </c:pt>
                <c:pt idx="9">
                  <c:v>83</c:v>
                </c:pt>
                <c:pt idx="10">
                  <c:v>75</c:v>
                </c:pt>
                <c:pt idx="11">
                  <c:v>55</c:v>
                </c:pt>
                <c:pt idx="12">
                  <c:v>68</c:v>
                </c:pt>
                <c:pt idx="13">
                  <c:v>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9880704"/>
        <c:axId val="159882240"/>
      </c:barChart>
      <c:catAx>
        <c:axId val="1598807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9882240"/>
        <c:crosses val="autoZero"/>
        <c:auto val="1"/>
        <c:lblAlgn val="ctr"/>
        <c:lblOffset val="100"/>
        <c:noMultiLvlLbl val="0"/>
      </c:catAx>
      <c:valAx>
        <c:axId val="1598822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98807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1B1E-A5DD-460C-9AED-889A872E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2587</TotalTime>
  <Pages>33</Pages>
  <Words>10586</Words>
  <Characters>60345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Alla</cp:lastModifiedBy>
  <cp:revision>81</cp:revision>
  <cp:lastPrinted>2016-09-22T07:44:00Z</cp:lastPrinted>
  <dcterms:created xsi:type="dcterms:W3CDTF">2016-06-22T13:16:00Z</dcterms:created>
  <dcterms:modified xsi:type="dcterms:W3CDTF">2016-09-29T05:07:00Z</dcterms:modified>
</cp:coreProperties>
</file>