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F" w:rsidRPr="000C431F" w:rsidRDefault="000C431F" w:rsidP="00CE45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31F" w:rsidRDefault="000C431F" w:rsidP="000C431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УТВЕРЖДЕНО»                                                                        «ПРИНЯТО»</w:t>
      </w:r>
    </w:p>
    <w:p w:rsidR="000C431F" w:rsidRDefault="00514BDA" w:rsidP="000C431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Приказ №185/1</w:t>
      </w:r>
      <w:r w:rsidR="000C431F" w:rsidRPr="000C431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431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25.05.2013</w:t>
      </w:r>
      <w:r w:rsidR="000C431F" w:rsidRPr="000C431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0C431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0C431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Педагогическим советом</w:t>
      </w:r>
    </w:p>
    <w:p w:rsidR="000C431F" w:rsidRDefault="000C431F" w:rsidP="000C431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 ГБОУ СОШ №72                                                         протокол №</w:t>
      </w:r>
      <w:r w:rsidRPr="000C431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514BD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514BD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17.05.2013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</w:p>
    <w:p w:rsidR="000C431F" w:rsidRDefault="000C431F" w:rsidP="000C431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Калининского района Санкт-Петербурга</w:t>
      </w:r>
    </w:p>
    <w:p w:rsidR="000C431F" w:rsidRDefault="000C431F" w:rsidP="000C431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___________________И.В.Стрешинская</w:t>
      </w:r>
      <w:proofErr w:type="spellEnd"/>
    </w:p>
    <w:p w:rsidR="000C431F" w:rsidRPr="00885C5A" w:rsidRDefault="000C431F" w:rsidP="000C431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31F" w:rsidRPr="00514BDA" w:rsidRDefault="000C431F" w:rsidP="000C43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31F" w:rsidRDefault="000C431F" w:rsidP="000C43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C431F" w:rsidRDefault="000C431F" w:rsidP="000C43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14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 оценки качества образования</w:t>
      </w:r>
    </w:p>
    <w:p w:rsidR="000C431F" w:rsidRPr="000C431F" w:rsidRDefault="000C431F" w:rsidP="000C43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ГБОУ СОШ №72 Калининского района Санкт-Петербурга</w:t>
      </w:r>
    </w:p>
    <w:p w:rsidR="00CE458D" w:rsidRPr="00633FA1" w:rsidRDefault="00CE458D" w:rsidP="00CE45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3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CE458D" w:rsidRDefault="00CE458D" w:rsidP="00CE4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разработано в соответствии с 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от 29.12.2012 «Об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Российской Федерации» (стать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28, пункт 3, подпункт 13), 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локальными актами образовательного учреждения и регламентирует содержание и 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качества образования в ГБОУ СОШ №72 Калининского района Санкт-Петербурга.</w:t>
      </w:r>
    </w:p>
    <w:p w:rsidR="00CE458D" w:rsidRDefault="00CE458D" w:rsidP="00CE4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цели, задачи, показатели и и</w:t>
      </w:r>
      <w:r w:rsidR="000C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ндикаторы,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организационную структуру и порядок осуществления внутренней оценки качества образования.</w:t>
      </w:r>
    </w:p>
    <w:p w:rsidR="009739ED" w:rsidRDefault="009739ED" w:rsidP="00CE4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Система оценки качества образования предусматривает сбор, системный учёт, обработку и анализ информации об организации, результатах образовательного процесса и состоянии здоровья обучающихся и обеспечивает администрацию школы и педагогов качественной и своевременной информацией, необходимой для принятия управленческих решений.</w:t>
      </w:r>
    </w:p>
    <w:p w:rsidR="00423B5E" w:rsidRDefault="009739ED" w:rsidP="00CE4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2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образования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условий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образования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система оценки качества образования</w:t>
      </w:r>
      <w:r w:rsidR="00D6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(ВСОКО)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423B5E" w:rsidRPr="00633FA1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423B5E" w:rsidRDefault="00423B5E" w:rsidP="0042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–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изучение и анализ состояния образовательного процесса, условий и результатов образовательной деятельности.</w:t>
      </w:r>
    </w:p>
    <w:p w:rsidR="00423B5E" w:rsidRDefault="00423B5E" w:rsidP="0042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цели,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принципы</w:t>
      </w:r>
    </w:p>
    <w:p w:rsidR="00423B5E" w:rsidRDefault="00423B5E" w:rsidP="0042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оценки качества образования</w:t>
      </w:r>
    </w:p>
    <w:p w:rsidR="00423B5E" w:rsidRDefault="00423B5E" w:rsidP="0042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B5E" w:rsidRDefault="00423B5E" w:rsidP="0027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73DE4" w:rsidRPr="006E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внутренней системы оцен</w:t>
      </w:r>
      <w:r w:rsidR="00273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качества образования</w:t>
      </w:r>
      <w:proofErr w:type="gramEnd"/>
      <w:r w:rsidR="0027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объективной информации о состоянии качества образования в школе, тенденциях его изменения и причинах, влияющих на его уровень.</w:t>
      </w:r>
    </w:p>
    <w:p w:rsidR="004C41E6" w:rsidRPr="00423B5E" w:rsidRDefault="004C41E6" w:rsidP="0027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8D" w:rsidRDefault="00273DE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E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в ГБОУ СОШ №72 являются:</w:t>
      </w:r>
    </w:p>
    <w:p w:rsidR="00273DE4" w:rsidRDefault="00273DE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0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540844" w:rsidRDefault="0054084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сравнительного анализа собранной информации и факторов, влияющих на динамику качества образования;</w:t>
      </w:r>
    </w:p>
    <w:p w:rsidR="00540844" w:rsidRDefault="0054084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выявление изменений, происходящих в образовательном процессе и факторов, их вызывающих;</w:t>
      </w:r>
    </w:p>
    <w:p w:rsidR="00540844" w:rsidRDefault="0054084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негативных тенденций в организации образовательного процесса;</w:t>
      </w:r>
    </w:p>
    <w:p w:rsidR="00540844" w:rsidRDefault="0054084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прогнозирования развития важнейших процессов на уровне школы;</w:t>
      </w:r>
    </w:p>
    <w:p w:rsidR="00540844" w:rsidRPr="00633FA1" w:rsidRDefault="0054084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представление информации о состоянии и динамике качества образования.</w:t>
      </w:r>
    </w:p>
    <w:p w:rsidR="005F729B" w:rsidRDefault="00E679B8" w:rsidP="004C41E6">
      <w:pPr>
        <w:spacing w:after="0"/>
      </w:pPr>
    </w:p>
    <w:p w:rsidR="004C41E6" w:rsidRPr="006E1F8B" w:rsidRDefault="00540844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2.3.В основу </w:t>
      </w:r>
      <w:r w:rsidR="00D625FA" w:rsidRPr="004C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ВСОКО</w:t>
      </w:r>
      <w:r w:rsidRPr="004C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положены следующие </w:t>
      </w:r>
      <w:r w:rsidRPr="006E1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принципы:</w:t>
      </w:r>
    </w:p>
    <w:p w:rsidR="00D625FA" w:rsidRDefault="00D625FA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бъективности, достоверности, полноты и системности информации о качестве образования;</w:t>
      </w:r>
    </w:p>
    <w:p w:rsidR="00540844" w:rsidRPr="00633FA1" w:rsidRDefault="00D625FA" w:rsidP="004C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40844" w:rsidRPr="00633FA1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40844" w:rsidRPr="00633FA1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оступности информации о состоянии и качестве образования для различных групп потребителей;</w:t>
      </w:r>
    </w:p>
    <w:p w:rsidR="00540844" w:rsidRPr="00633FA1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ефлексивности</w:t>
      </w:r>
      <w:proofErr w:type="spellEnd"/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540844" w:rsidRPr="00633FA1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540844" w:rsidRPr="00633FA1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нструментальности</w:t>
      </w:r>
      <w:proofErr w:type="spellEnd"/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40844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540844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норм при проведении процедур оценки качества образования в школе.</w:t>
      </w:r>
    </w:p>
    <w:p w:rsidR="00D625FA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5FA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Школьная система оценки качества образования включает в себя две согласованные между собой системы оценок:</w:t>
      </w:r>
    </w:p>
    <w:p w:rsidR="00D625FA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2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внешнюю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осуществляемую внешними по отношению к школе службами (результаты ГИА, мониторинговые исследования федерального, регионального и районного уровня);</w:t>
      </w:r>
    </w:p>
    <w:p w:rsidR="00D625FA" w:rsidRDefault="00D625FA" w:rsidP="00D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2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внутреннюю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(самооценку), осуществляемую самой школой – обучающимися и их родителями, педагогами, администрацией.</w:t>
      </w:r>
    </w:p>
    <w:p w:rsidR="000E5900" w:rsidRDefault="000E5900" w:rsidP="000E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900" w:rsidRPr="00633FA1" w:rsidRDefault="00820619" w:rsidP="000E59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E5900" w:rsidRPr="0063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.Организационная и функциональная структура ВСОКО.</w:t>
      </w:r>
    </w:p>
    <w:p w:rsidR="000E5900" w:rsidRPr="00633FA1" w:rsidRDefault="00820619" w:rsidP="000E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1.Организационная структура, занимающаяся </w:t>
      </w:r>
      <w:proofErr w:type="spellStart"/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</w:t>
      </w:r>
      <w:r w:rsidR="000C4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совет,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объединения учителей-предметников, временные консилиумы (педагогический консилиум, творческие группы и т.д.).</w:t>
      </w:r>
    </w:p>
    <w:p w:rsidR="000E5900" w:rsidRPr="00633FA1" w:rsidRDefault="00820619" w:rsidP="000E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900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.Администрация школы:</w:t>
      </w:r>
    </w:p>
    <w:p w:rsidR="000E5900" w:rsidRPr="00633FA1" w:rsidRDefault="000C431F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издаёт локальные акты, регулирующие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ВСОКО школы и приложения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ним, утверждает приказом директора школы и контролирует их выполнение;</w:t>
      </w:r>
    </w:p>
    <w:p w:rsidR="000E5900" w:rsidRPr="00633FA1" w:rsidRDefault="000E5900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0E5900" w:rsidRPr="00633FA1" w:rsidRDefault="000E5900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E5900" w:rsidRPr="00633FA1" w:rsidRDefault="000E5900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0E5900" w:rsidRPr="00633FA1" w:rsidRDefault="000E5900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условия для подготовки работников школы по осуществлению контрольно-оценочных процедур;</w:t>
      </w:r>
    </w:p>
    <w:p w:rsidR="000E5900" w:rsidRPr="00633FA1" w:rsidRDefault="000E5900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предоставление информации о качес</w:t>
      </w:r>
      <w:r w:rsidR="006E1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образования на районный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0E5900" w:rsidRDefault="000E5900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0C431F" w:rsidRDefault="000C431F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8B" w:rsidRDefault="006E1F8B" w:rsidP="006E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00" w:rsidRPr="00633FA1" w:rsidRDefault="00820619" w:rsidP="000E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900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Педагогический совет:</w:t>
      </w:r>
    </w:p>
    <w:p w:rsidR="000E5900" w:rsidRPr="00633FA1" w:rsidRDefault="000E590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определению стратегических направлений развития системы образования в школе;</w:t>
      </w:r>
    </w:p>
    <w:p w:rsidR="000E5900" w:rsidRPr="00633FA1" w:rsidRDefault="000E590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обсуждении системы показателей, характеризующих состояние и динамику развития системы образования;</w:t>
      </w:r>
    </w:p>
    <w:p w:rsidR="000E5900" w:rsidRPr="00633FA1" w:rsidRDefault="000E590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экспертизе качества образовательных результатов, условий организации учебного процесса в школе;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оценке качества и результативности труда работников школы;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организации работы по повышению квалификации педагогических работников, развитию их творческих инициатив;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0E5900" w:rsidRPr="000E5900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перечне учебных предметов, выносимых на промежуточную аттестацию.</w:t>
      </w:r>
    </w:p>
    <w:p w:rsidR="000E5900" w:rsidRPr="00633FA1" w:rsidRDefault="00820619" w:rsidP="000E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900">
        <w:rPr>
          <w:rFonts w:ascii="Times New Roman" w:eastAsia="Times New Roman" w:hAnsi="Times New Roman" w:cs="Times New Roman"/>
          <w:sz w:val="24"/>
          <w:szCs w:val="24"/>
          <w:lang w:eastAsia="ru-RU"/>
        </w:rPr>
        <w:t>.1.3. М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объединения учителей-предметников: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частвуют в разработке </w:t>
      </w:r>
      <w:proofErr w:type="gramStart"/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одействуют проведению подготовки работников школы по осуществлению контрольно-оценочных процедур;</w:t>
      </w:r>
    </w:p>
    <w:p w:rsidR="000E5900" w:rsidRPr="00633FA1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 экспертизу организации, содержания и результатов </w:t>
      </w:r>
      <w:proofErr w:type="gramStart"/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формируют предложения по их совершенствованию;</w:t>
      </w:r>
    </w:p>
    <w:p w:rsidR="000E5900" w:rsidRDefault="00150BA0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0E5900" w:rsidRPr="006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2114C7" w:rsidRDefault="002114C7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C7" w:rsidRDefault="00820619" w:rsidP="0021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1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Объекты оценки качества образования.</w:t>
      </w:r>
    </w:p>
    <w:p w:rsidR="002114C7" w:rsidRDefault="002114C7" w:rsidP="0021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C7" w:rsidRPr="001B71E6" w:rsidRDefault="00820619" w:rsidP="002114C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4C7" w:rsidRPr="001B71E6">
        <w:rPr>
          <w:rFonts w:ascii="Times New Roman" w:hAnsi="Times New Roman" w:cs="Times New Roman"/>
          <w:sz w:val="24"/>
          <w:szCs w:val="24"/>
        </w:rPr>
        <w:t xml:space="preserve">.1. </w:t>
      </w:r>
      <w:r w:rsidR="002114C7" w:rsidRPr="001B71E6">
        <w:rPr>
          <w:rFonts w:ascii="Times New Roman" w:hAnsi="Times New Roman" w:cs="Times New Roman"/>
          <w:b/>
          <w:bCs/>
          <w:sz w:val="24"/>
          <w:szCs w:val="24"/>
        </w:rPr>
        <w:t>Образовательная среда:</w:t>
      </w:r>
    </w:p>
    <w:p w:rsidR="002114C7" w:rsidRPr="001B71E6" w:rsidRDefault="002114C7" w:rsidP="002114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1B71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114C7" w:rsidRDefault="002114C7" w:rsidP="002114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кадровое (педагогическое) обеспечение воспитательно-образовательного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обеспечение безопасных условий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медицинс</w:t>
      </w:r>
      <w:r>
        <w:rPr>
          <w:rFonts w:ascii="Times New Roman" w:hAnsi="Times New Roman" w:cs="Times New Roman"/>
          <w:sz w:val="24"/>
          <w:szCs w:val="24"/>
        </w:rPr>
        <w:t>кое сопровождение и организация  питания</w:t>
      </w:r>
      <w:r w:rsidRPr="001B71E6">
        <w:rPr>
          <w:rFonts w:ascii="Times New Roman" w:hAnsi="Times New Roman" w:cs="Times New Roman"/>
          <w:sz w:val="24"/>
          <w:szCs w:val="24"/>
        </w:rPr>
        <w:t>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обеспе</w:t>
      </w:r>
      <w:r w:rsidR="00214132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1B71E6">
        <w:rPr>
          <w:rFonts w:ascii="Times New Roman" w:hAnsi="Times New Roman" w:cs="Times New Roman"/>
          <w:sz w:val="24"/>
          <w:szCs w:val="24"/>
        </w:rPr>
        <w:t xml:space="preserve"> доступности образования;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использование социальной сферы микрорайона и города;</w:t>
      </w:r>
    </w:p>
    <w:p w:rsidR="002114C7" w:rsidRPr="001B71E6" w:rsidRDefault="002114C7" w:rsidP="002114C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color w:val="000000"/>
          <w:sz w:val="24"/>
          <w:szCs w:val="24"/>
        </w:rPr>
        <w:t>обеспечение индивидуального подхода к школьникам, имеющим специфические образовательные потребности;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1E6">
        <w:rPr>
          <w:rFonts w:ascii="Times New Roman" w:hAnsi="Times New Roman" w:cs="Times New Roman"/>
          <w:sz w:val="24"/>
          <w:szCs w:val="24"/>
        </w:rPr>
        <w:t>общественно-государственное уп</w:t>
      </w:r>
      <w:r>
        <w:rPr>
          <w:rFonts w:ascii="Times New Roman" w:hAnsi="Times New Roman" w:cs="Times New Roman"/>
          <w:sz w:val="24"/>
          <w:szCs w:val="24"/>
        </w:rPr>
        <w:t>равление (</w:t>
      </w:r>
      <w:r w:rsidRPr="001B71E6">
        <w:rPr>
          <w:rFonts w:ascii="Times New Roman" w:hAnsi="Times New Roman" w:cs="Times New Roman"/>
          <w:sz w:val="24"/>
          <w:szCs w:val="24"/>
        </w:rPr>
        <w:t>педагогический совет, родительские комитеты, ученическое самоуправление) и стимулирование качества образования;</w:t>
      </w:r>
    </w:p>
    <w:p w:rsidR="002114C7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0C431F" w:rsidRDefault="000C431F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1F" w:rsidRPr="001B71E6" w:rsidRDefault="000C431F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C7" w:rsidRPr="001B71E6" w:rsidRDefault="002114C7" w:rsidP="002114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C7" w:rsidRPr="001B71E6" w:rsidRDefault="00820619" w:rsidP="002114C7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4C7" w:rsidRPr="001B71E6">
        <w:rPr>
          <w:rFonts w:ascii="Times New Roman" w:hAnsi="Times New Roman" w:cs="Times New Roman"/>
          <w:sz w:val="24"/>
          <w:szCs w:val="24"/>
        </w:rPr>
        <w:t xml:space="preserve">.2. </w:t>
      </w:r>
      <w:r w:rsidR="002114C7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результаты: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предметные резуль</w:t>
      </w:r>
      <w:r>
        <w:rPr>
          <w:rFonts w:ascii="Times New Roman" w:hAnsi="Times New Roman" w:cs="Times New Roman"/>
          <w:sz w:val="24"/>
          <w:szCs w:val="24"/>
        </w:rPr>
        <w:t xml:space="preserve">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(по данным</w:t>
      </w:r>
      <w:proofErr w:type="gramEnd"/>
      <w:r w:rsidRPr="001B71E6">
        <w:rPr>
          <w:rFonts w:ascii="Times New Roman" w:hAnsi="Times New Roman" w:cs="Times New Roman"/>
          <w:sz w:val="24"/>
          <w:szCs w:val="24"/>
        </w:rPr>
        <w:t xml:space="preserve"> внутренне</w:t>
      </w:r>
      <w:r>
        <w:rPr>
          <w:rFonts w:ascii="Times New Roman" w:hAnsi="Times New Roman" w:cs="Times New Roman"/>
          <w:sz w:val="24"/>
          <w:szCs w:val="24"/>
        </w:rPr>
        <w:t>й и внешней диагностики, ГИА,</w:t>
      </w:r>
      <w:r w:rsidRPr="001B71E6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>
        <w:rPr>
          <w:rFonts w:ascii="Times New Roman" w:hAnsi="Times New Roman" w:cs="Times New Roman"/>
          <w:sz w:val="24"/>
          <w:szCs w:val="24"/>
        </w:rPr>
        <w:t>ой аттестации</w:t>
      </w:r>
      <w:r w:rsidRPr="001B71E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</w:t>
      </w:r>
      <w:r w:rsidRPr="001B71E6">
        <w:rPr>
          <w:rFonts w:ascii="Times New Roman" w:hAnsi="Times New Roman" w:cs="Times New Roman"/>
          <w:sz w:val="24"/>
          <w:szCs w:val="24"/>
        </w:rPr>
        <w:t>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B71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B71E6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</w:t>
      </w:r>
      <w:proofErr w:type="gramStart"/>
      <w:r w:rsidRPr="001B71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71E6">
        <w:rPr>
          <w:rFonts w:ascii="Times New Roman" w:hAnsi="Times New Roman" w:cs="Times New Roman"/>
          <w:sz w:val="24"/>
          <w:szCs w:val="24"/>
        </w:rPr>
        <w:t>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0C431F">
        <w:rPr>
          <w:rFonts w:ascii="Times New Roman" w:hAnsi="Times New Roman" w:cs="Times New Roman"/>
          <w:sz w:val="24"/>
          <w:szCs w:val="24"/>
        </w:rPr>
        <w:t>адаптации к обучению учащихся</w:t>
      </w:r>
      <w:r w:rsidRPr="001B71E6">
        <w:rPr>
          <w:rFonts w:ascii="Times New Roman" w:hAnsi="Times New Roman" w:cs="Times New Roman"/>
          <w:sz w:val="24"/>
          <w:szCs w:val="24"/>
        </w:rPr>
        <w:t xml:space="preserve"> 1-х, 5-х, 10-х классов;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 xml:space="preserve">уровень воспитанности учащихся; 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здоровье учащихся (динамика);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олимпиадах;</w:t>
      </w:r>
    </w:p>
    <w:p w:rsidR="002114C7" w:rsidRDefault="002114C7" w:rsidP="002114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степень удовлетворённости учащихся и их родителей образов</w:t>
      </w:r>
      <w:r>
        <w:rPr>
          <w:rFonts w:ascii="Times New Roman" w:hAnsi="Times New Roman" w:cs="Times New Roman"/>
          <w:sz w:val="24"/>
          <w:szCs w:val="24"/>
        </w:rPr>
        <w:t>ательным процессом.</w:t>
      </w:r>
    </w:p>
    <w:p w:rsidR="00820619" w:rsidRDefault="00820619" w:rsidP="002114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C7" w:rsidRPr="001B71E6" w:rsidRDefault="00820619" w:rsidP="002114C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4132">
        <w:rPr>
          <w:rFonts w:ascii="Times New Roman" w:hAnsi="Times New Roman" w:cs="Times New Roman"/>
          <w:sz w:val="24"/>
          <w:szCs w:val="24"/>
        </w:rPr>
        <w:t>.3</w:t>
      </w:r>
      <w:r w:rsidR="002114C7" w:rsidRPr="001B71E6">
        <w:rPr>
          <w:rFonts w:ascii="Times New Roman" w:hAnsi="Times New Roman" w:cs="Times New Roman"/>
          <w:sz w:val="24"/>
          <w:szCs w:val="24"/>
        </w:rPr>
        <w:t xml:space="preserve">. </w:t>
      </w:r>
      <w:r w:rsidR="002114C7" w:rsidRPr="001B71E6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="002114C7" w:rsidRPr="001B71E6">
        <w:rPr>
          <w:rFonts w:ascii="Times New Roman" w:hAnsi="Times New Roman" w:cs="Times New Roman"/>
          <w:sz w:val="24"/>
          <w:szCs w:val="24"/>
        </w:rPr>
        <w:t>: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основные образовательные программы (со</w:t>
      </w:r>
      <w:r>
        <w:rPr>
          <w:rFonts w:ascii="Times New Roman" w:hAnsi="Times New Roman" w:cs="Times New Roman"/>
          <w:sz w:val="24"/>
          <w:szCs w:val="24"/>
        </w:rPr>
        <w:t>ответствие требованиям ФГОС (ФКГОС</w:t>
      </w:r>
      <w:r w:rsidRPr="001B71E6">
        <w:rPr>
          <w:rFonts w:ascii="Times New Roman" w:hAnsi="Times New Roman" w:cs="Times New Roman"/>
          <w:sz w:val="24"/>
          <w:szCs w:val="24"/>
        </w:rPr>
        <w:t>) и контингенту обучающихся);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(соответ</w:t>
      </w:r>
      <w:r>
        <w:rPr>
          <w:rFonts w:ascii="Times New Roman" w:hAnsi="Times New Roman" w:cs="Times New Roman"/>
          <w:sz w:val="24"/>
          <w:szCs w:val="24"/>
        </w:rPr>
        <w:t>ствие требованиям ФГОС (ФКГОС</w:t>
      </w:r>
      <w:r w:rsidRPr="001B71E6">
        <w:rPr>
          <w:rFonts w:ascii="Times New Roman" w:hAnsi="Times New Roman" w:cs="Times New Roman"/>
          <w:sz w:val="24"/>
          <w:szCs w:val="24"/>
        </w:rPr>
        <w:t>) и запросам родителей);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 xml:space="preserve">реализация учебных планов и рабочих программ (соответствие ФГОС), </w:t>
      </w:r>
      <w:r>
        <w:rPr>
          <w:rFonts w:ascii="Times New Roman" w:hAnsi="Times New Roman" w:cs="Times New Roman"/>
          <w:sz w:val="24"/>
          <w:szCs w:val="24"/>
        </w:rPr>
        <w:t>(ФКГОС</w:t>
      </w:r>
      <w:r w:rsidRPr="001B71E6">
        <w:rPr>
          <w:rFonts w:ascii="Times New Roman" w:hAnsi="Times New Roman" w:cs="Times New Roman"/>
          <w:sz w:val="24"/>
          <w:szCs w:val="24"/>
        </w:rPr>
        <w:t>);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качество уроков и индивидуальной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71E6">
        <w:rPr>
          <w:rFonts w:ascii="Times New Roman" w:hAnsi="Times New Roman" w:cs="Times New Roman"/>
          <w:sz w:val="24"/>
          <w:szCs w:val="24"/>
        </w:rPr>
        <w:t>;</w:t>
      </w:r>
    </w:p>
    <w:p w:rsidR="002114C7" w:rsidRPr="001B71E6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2114C7" w:rsidRDefault="002114C7" w:rsidP="00211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1E6">
        <w:rPr>
          <w:rFonts w:ascii="Times New Roman" w:hAnsi="Times New Roman" w:cs="Times New Roman"/>
          <w:sz w:val="24"/>
          <w:szCs w:val="24"/>
        </w:rPr>
        <w:t>удовлетворённость учеников и родителей уроками и условиями в школе.</w:t>
      </w:r>
    </w:p>
    <w:p w:rsidR="00820619" w:rsidRDefault="00820619" w:rsidP="0021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19" w:rsidRDefault="00820619" w:rsidP="0082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Показатели и методы оценки качества образования</w:t>
      </w:r>
    </w:p>
    <w:p w:rsidR="00960AC3" w:rsidRDefault="00960AC3" w:rsidP="0082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6"/>
        <w:gridCol w:w="2231"/>
        <w:gridCol w:w="2483"/>
        <w:gridCol w:w="2081"/>
        <w:gridCol w:w="2230"/>
      </w:tblGrid>
      <w:tr w:rsidR="005F3057" w:rsidRPr="00E25A78" w:rsidTr="00F42FC7">
        <w:tc>
          <w:tcPr>
            <w:tcW w:w="546" w:type="dxa"/>
          </w:tcPr>
          <w:p w:rsidR="00960AC3" w:rsidRPr="00E25A78" w:rsidRDefault="00960AC3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AC3" w:rsidRPr="00E25A78" w:rsidRDefault="00960AC3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960AC3" w:rsidRPr="00E25A78" w:rsidRDefault="00960AC3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483" w:type="dxa"/>
          </w:tcPr>
          <w:p w:rsidR="00960AC3" w:rsidRPr="00E25A78" w:rsidRDefault="00E25A7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1" w:type="dxa"/>
          </w:tcPr>
          <w:p w:rsidR="00960AC3" w:rsidRPr="00E25A78" w:rsidRDefault="00E25A7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  <w:tc>
          <w:tcPr>
            <w:tcW w:w="2230" w:type="dxa"/>
          </w:tcPr>
          <w:p w:rsidR="00960AC3" w:rsidRPr="00E25A78" w:rsidRDefault="00E25A7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5A78" w:rsidRPr="00E25A78" w:rsidTr="00627F3B">
        <w:tc>
          <w:tcPr>
            <w:tcW w:w="9571" w:type="dxa"/>
            <w:gridSpan w:val="5"/>
          </w:tcPr>
          <w:p w:rsidR="00E25A78" w:rsidRPr="00E25A78" w:rsidRDefault="00E25A78" w:rsidP="00E25A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7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образовательных результатов</w:t>
            </w:r>
          </w:p>
        </w:tc>
      </w:tr>
      <w:tr w:rsidR="00E826EB" w:rsidRPr="00E25A78" w:rsidTr="00F42FC7">
        <w:tc>
          <w:tcPr>
            <w:tcW w:w="546" w:type="dxa"/>
          </w:tcPr>
          <w:p w:rsidR="00E25A78" w:rsidRDefault="00E25A7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E25A78" w:rsidRPr="00E25A78" w:rsidRDefault="00E25A7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83" w:type="dxa"/>
          </w:tcPr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неуспевающих учащихся;</w:t>
            </w:r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 и «5»;;</w:t>
            </w:r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процент выполнения заданий административных контрольных работ;</w:t>
            </w:r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 9,11 классов, преодолевших минимальный порог при прохождении государственной итоговой аттестации;</w:t>
            </w:r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 9,11 классов, получивших аттестат;</w:t>
            </w:r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балл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E25A7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усскому языку и математике по результатам ОГЭ и ЕГЭ;</w:t>
            </w:r>
          </w:p>
          <w:p w:rsidR="00E25A78" w:rsidRPr="00E679B8" w:rsidRDefault="00E25A7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057">
              <w:rPr>
                <w:rFonts w:ascii="Times New Roman" w:hAnsi="Times New Roman" w:cs="Times New Roman"/>
                <w:sz w:val="24"/>
                <w:szCs w:val="24"/>
              </w:rPr>
              <w:t>качество знаний при проведении годовых контрольных работ.</w:t>
            </w:r>
          </w:p>
          <w:p w:rsidR="00E679B8" w:rsidRPr="00E679B8" w:rsidRDefault="00E679B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25A78" w:rsidRPr="00E25A78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контроль, мониторинг качества знаний (входной, промежуточный, итоговый), анализ результатов государственной итоговой аттестации.</w:t>
            </w:r>
          </w:p>
        </w:tc>
        <w:tc>
          <w:tcPr>
            <w:tcW w:w="2230" w:type="dxa"/>
          </w:tcPr>
          <w:p w:rsidR="00E25A78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учебных четвертей, полугодий, года.</w:t>
            </w:r>
          </w:p>
          <w:p w:rsidR="005F3057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57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соответствии с планом ВШК</w:t>
            </w:r>
          </w:p>
          <w:p w:rsidR="005F3057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декабрь, май)</w:t>
            </w:r>
          </w:p>
          <w:p w:rsidR="005F3057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57" w:rsidRPr="00E25A78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ГИА (июнь)</w:t>
            </w:r>
          </w:p>
        </w:tc>
      </w:tr>
      <w:tr w:rsidR="005F3057" w:rsidRPr="00E25A78" w:rsidTr="00F42FC7">
        <w:tc>
          <w:tcPr>
            <w:tcW w:w="546" w:type="dxa"/>
          </w:tcPr>
          <w:p w:rsidR="005F3057" w:rsidRDefault="005F3057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1" w:type="dxa"/>
          </w:tcPr>
          <w:p w:rsidR="005F3057" w:rsidRDefault="005F305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483" w:type="dxa"/>
          </w:tcPr>
          <w:p w:rsidR="005F3057" w:rsidRDefault="005F3057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8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 w:rsidR="0007581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7581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соответствии с образовательной программой школы (высокий, средний, низкий), динамика результатов.</w:t>
            </w:r>
          </w:p>
        </w:tc>
        <w:tc>
          <w:tcPr>
            <w:tcW w:w="2081" w:type="dxa"/>
          </w:tcPr>
          <w:p w:rsidR="005F3057" w:rsidRDefault="00075812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мониторинг, анализ урочной и внеурочной деятельности</w:t>
            </w:r>
          </w:p>
        </w:tc>
        <w:tc>
          <w:tcPr>
            <w:tcW w:w="2230" w:type="dxa"/>
          </w:tcPr>
          <w:p w:rsidR="005F3057" w:rsidRDefault="00075812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апрель.</w:t>
            </w:r>
          </w:p>
        </w:tc>
      </w:tr>
      <w:tr w:rsidR="00075812" w:rsidRPr="00E25A78" w:rsidTr="00F42FC7">
        <w:tc>
          <w:tcPr>
            <w:tcW w:w="546" w:type="dxa"/>
          </w:tcPr>
          <w:p w:rsidR="00075812" w:rsidRDefault="00075812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075812" w:rsidRDefault="00075812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483" w:type="dxa"/>
          </w:tcPr>
          <w:p w:rsidR="00075812" w:rsidRDefault="00075812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образовательной программой школы (высокий,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812" w:rsidRDefault="00075812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динамика результатов.</w:t>
            </w:r>
          </w:p>
        </w:tc>
        <w:tc>
          <w:tcPr>
            <w:tcW w:w="2081" w:type="dxa"/>
          </w:tcPr>
          <w:p w:rsidR="00075812" w:rsidRDefault="00075812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мониторинг, анализ урочной и внеурочной деятельности.</w:t>
            </w:r>
          </w:p>
        </w:tc>
        <w:tc>
          <w:tcPr>
            <w:tcW w:w="2230" w:type="dxa"/>
          </w:tcPr>
          <w:p w:rsidR="00075812" w:rsidRDefault="00075812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1B7968" w:rsidRPr="00E25A78" w:rsidTr="00F42FC7">
        <w:trPr>
          <w:trHeight w:val="1665"/>
        </w:trPr>
        <w:tc>
          <w:tcPr>
            <w:tcW w:w="546" w:type="dxa"/>
            <w:vMerge w:val="restart"/>
          </w:tcPr>
          <w:p w:rsidR="001B7968" w:rsidRDefault="001B796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vMerge w:val="restart"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3" w:type="dxa"/>
          </w:tcPr>
          <w:p w:rsidR="001B7968" w:rsidRDefault="001B796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группам здоровья, динамика результатов;</w:t>
            </w:r>
          </w:p>
          <w:p w:rsidR="001B7968" w:rsidRDefault="001B796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физической подготовленности учащихся;</w:t>
            </w:r>
          </w:p>
        </w:tc>
        <w:tc>
          <w:tcPr>
            <w:tcW w:w="2081" w:type="dxa"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30" w:type="dxa"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B7968" w:rsidRPr="00E25A78" w:rsidTr="00F42FC7">
        <w:trPr>
          <w:trHeight w:val="540"/>
        </w:trPr>
        <w:tc>
          <w:tcPr>
            <w:tcW w:w="546" w:type="dxa"/>
            <w:vMerge/>
          </w:tcPr>
          <w:p w:rsidR="001B7968" w:rsidRDefault="001B796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B7968" w:rsidRDefault="001B796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пропусков занятий по болезни</w:t>
            </w:r>
          </w:p>
        </w:tc>
        <w:tc>
          <w:tcPr>
            <w:tcW w:w="2081" w:type="dxa"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230" w:type="dxa"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B7968" w:rsidRPr="00E25A78" w:rsidTr="00F42FC7">
        <w:trPr>
          <w:trHeight w:val="540"/>
        </w:trPr>
        <w:tc>
          <w:tcPr>
            <w:tcW w:w="546" w:type="dxa"/>
          </w:tcPr>
          <w:p w:rsidR="001B7968" w:rsidRDefault="001B796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1B7968" w:rsidRDefault="001B796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3" w:type="dxa"/>
          </w:tcPr>
          <w:p w:rsidR="001B7968" w:rsidRDefault="001B796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 – участников конкурсов, олимпиад, соревнований  на школьном, районном, городском уровне;</w:t>
            </w:r>
          </w:p>
          <w:p w:rsidR="001B7968" w:rsidRDefault="001B796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победителей и призёров конкурсов и олимпиад, соревнований  на различных уровнях;</w:t>
            </w:r>
          </w:p>
          <w:p w:rsidR="001B7968" w:rsidRDefault="001B796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вовлечённых в проектную и исследовательскую работу.</w:t>
            </w:r>
          </w:p>
        </w:tc>
        <w:tc>
          <w:tcPr>
            <w:tcW w:w="2081" w:type="dxa"/>
          </w:tcPr>
          <w:p w:rsidR="001B7968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достижений учащихся.</w:t>
            </w:r>
          </w:p>
          <w:p w:rsidR="00F42FC7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достижений.</w:t>
            </w:r>
          </w:p>
        </w:tc>
        <w:tc>
          <w:tcPr>
            <w:tcW w:w="2230" w:type="dxa"/>
          </w:tcPr>
          <w:p w:rsidR="001B7968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42FC7" w:rsidRPr="00E25A78" w:rsidTr="00F42FC7">
        <w:trPr>
          <w:trHeight w:val="540"/>
        </w:trPr>
        <w:tc>
          <w:tcPr>
            <w:tcW w:w="546" w:type="dxa"/>
          </w:tcPr>
          <w:p w:rsidR="00F42FC7" w:rsidRDefault="00F42FC7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F42FC7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учащихся и их родителей качеством образовательных результатов</w:t>
            </w:r>
          </w:p>
        </w:tc>
        <w:tc>
          <w:tcPr>
            <w:tcW w:w="2483" w:type="dxa"/>
          </w:tcPr>
          <w:p w:rsidR="00F42FC7" w:rsidRDefault="00F42FC7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родителей, положительно отзывающихся о качестве образовательных результатов;</w:t>
            </w:r>
          </w:p>
          <w:p w:rsidR="00F42FC7" w:rsidRDefault="00F42FC7" w:rsidP="00F4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доля учащихся старших классов, положительно отзывающихся о качестве образовательных результатов.</w:t>
            </w:r>
          </w:p>
          <w:p w:rsidR="00F42FC7" w:rsidRDefault="00F42FC7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42FC7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2230" w:type="dxa"/>
          </w:tcPr>
          <w:p w:rsidR="00F42FC7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 (май-июнь)</w:t>
            </w:r>
          </w:p>
        </w:tc>
      </w:tr>
      <w:tr w:rsidR="00F42FC7" w:rsidRPr="00E25A78" w:rsidTr="00CB512E">
        <w:trPr>
          <w:trHeight w:val="540"/>
        </w:trPr>
        <w:tc>
          <w:tcPr>
            <w:tcW w:w="9571" w:type="dxa"/>
            <w:gridSpan w:val="5"/>
          </w:tcPr>
          <w:p w:rsidR="00F42FC7" w:rsidRPr="00F42FC7" w:rsidRDefault="00F42FC7" w:rsidP="00F4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2.Оценка качества реализации образовательного процесса</w:t>
            </w:r>
          </w:p>
        </w:tc>
      </w:tr>
      <w:tr w:rsidR="00F42FC7" w:rsidRPr="00E25A78" w:rsidTr="00F42FC7">
        <w:trPr>
          <w:trHeight w:val="540"/>
        </w:trPr>
        <w:tc>
          <w:tcPr>
            <w:tcW w:w="546" w:type="dxa"/>
          </w:tcPr>
          <w:p w:rsidR="00F42FC7" w:rsidRDefault="00F42FC7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42FC7" w:rsidRDefault="00F42FC7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2483" w:type="dxa"/>
          </w:tcPr>
          <w:p w:rsidR="00F42FC7" w:rsidRDefault="00F42FC7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образовательной программы ФГОС НОО и ФГОС ООО:</w:t>
            </w:r>
          </w:p>
          <w:p w:rsidR="00F42FC7" w:rsidRDefault="00F42FC7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соответствует структуре ООП;</w:t>
            </w:r>
          </w:p>
          <w:p w:rsidR="00F42FC7" w:rsidRDefault="00F42FC7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содержит планируемые результаты</w:t>
            </w:r>
            <w:r w:rsidR="001333B5">
              <w:rPr>
                <w:rFonts w:ascii="Times New Roman" w:hAnsi="Times New Roman" w:cs="Times New Roman"/>
                <w:sz w:val="24"/>
                <w:szCs w:val="24"/>
              </w:rPr>
              <w:t>, систему оценки, программу формирования УУД, программы отдельных предметов, воспитательную программу, учебный план урочной и внеурочной деятельности.</w:t>
            </w:r>
          </w:p>
        </w:tc>
        <w:tc>
          <w:tcPr>
            <w:tcW w:w="2081" w:type="dxa"/>
          </w:tcPr>
          <w:p w:rsidR="00F42FC7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30" w:type="dxa"/>
          </w:tcPr>
          <w:p w:rsidR="00F42FC7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раз в год</w:t>
            </w:r>
          </w:p>
        </w:tc>
      </w:tr>
      <w:tr w:rsidR="001333B5" w:rsidRPr="00E25A78" w:rsidTr="00F42FC7">
        <w:trPr>
          <w:trHeight w:val="540"/>
        </w:trPr>
        <w:tc>
          <w:tcPr>
            <w:tcW w:w="546" w:type="dxa"/>
          </w:tcPr>
          <w:p w:rsidR="001333B5" w:rsidRDefault="001333B5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2483" w:type="dxa"/>
          </w:tcPr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ФГОС;</w:t>
            </w:r>
          </w:p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ООП;</w:t>
            </w:r>
          </w:p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учебному плану школы;</w:t>
            </w:r>
          </w:p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локальным актам школы.</w:t>
            </w:r>
          </w:p>
        </w:tc>
        <w:tc>
          <w:tcPr>
            <w:tcW w:w="208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30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</w:p>
        </w:tc>
      </w:tr>
      <w:tr w:rsidR="001333B5" w:rsidRPr="00E25A78" w:rsidTr="00F42FC7">
        <w:trPr>
          <w:trHeight w:val="540"/>
        </w:trPr>
        <w:tc>
          <w:tcPr>
            <w:tcW w:w="546" w:type="dxa"/>
          </w:tcPr>
          <w:p w:rsidR="001333B5" w:rsidRDefault="001333B5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483" w:type="dxa"/>
          </w:tcPr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ФГОС;</w:t>
            </w:r>
          </w:p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запросам со стороны обучающихся и их родителей;</w:t>
            </w:r>
          </w:p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внеурочной деятельности.</w:t>
            </w:r>
          </w:p>
        </w:tc>
        <w:tc>
          <w:tcPr>
            <w:tcW w:w="208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30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333B5" w:rsidRPr="00E25A78" w:rsidTr="00F42FC7">
        <w:trPr>
          <w:trHeight w:val="540"/>
        </w:trPr>
        <w:tc>
          <w:tcPr>
            <w:tcW w:w="546" w:type="dxa"/>
          </w:tcPr>
          <w:p w:rsidR="001333B5" w:rsidRDefault="001333B5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2483" w:type="dxa"/>
          </w:tcPr>
          <w:p w:rsidR="001333B5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выполнения учебного плана</w:t>
            </w:r>
          </w:p>
        </w:tc>
        <w:tc>
          <w:tcPr>
            <w:tcW w:w="208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30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</w:tr>
      <w:tr w:rsidR="001333B5" w:rsidRPr="00E25A78" w:rsidTr="00F71738">
        <w:trPr>
          <w:trHeight w:val="1845"/>
        </w:trPr>
        <w:tc>
          <w:tcPr>
            <w:tcW w:w="546" w:type="dxa"/>
          </w:tcPr>
          <w:p w:rsidR="001333B5" w:rsidRDefault="001333B5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1" w:type="dxa"/>
          </w:tcPr>
          <w:p w:rsidR="001333B5" w:rsidRDefault="001333B5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83" w:type="dxa"/>
          </w:tcPr>
          <w:p w:rsidR="00F71738" w:rsidRDefault="001333B5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уроков требованиям ФГОС</w:t>
            </w:r>
            <w:r w:rsidR="00F71738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</w:t>
            </w:r>
            <w:proofErr w:type="spellStart"/>
            <w:r w:rsidR="00F71738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F71738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формирование УУД и т.д.</w:t>
            </w:r>
          </w:p>
        </w:tc>
        <w:tc>
          <w:tcPr>
            <w:tcW w:w="2081" w:type="dxa"/>
          </w:tcPr>
          <w:p w:rsidR="001333B5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уроков</w:t>
            </w:r>
          </w:p>
        </w:tc>
        <w:tc>
          <w:tcPr>
            <w:tcW w:w="2230" w:type="dxa"/>
          </w:tcPr>
          <w:p w:rsidR="001333B5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ВШК</w:t>
            </w:r>
          </w:p>
        </w:tc>
      </w:tr>
      <w:tr w:rsidR="00F71738" w:rsidRPr="00E25A78" w:rsidTr="00F42FC7">
        <w:trPr>
          <w:trHeight w:val="624"/>
        </w:trPr>
        <w:tc>
          <w:tcPr>
            <w:tcW w:w="546" w:type="dxa"/>
          </w:tcPr>
          <w:p w:rsidR="00F71738" w:rsidRDefault="00F7173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2483" w:type="dxa"/>
          </w:tcPr>
          <w:p w:rsidR="00F71738" w:rsidRDefault="00F7173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занятий и внеклассных мероприятий требованиям ФГОС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и воспитании.</w:t>
            </w:r>
          </w:p>
          <w:p w:rsidR="00F71738" w:rsidRDefault="00F7173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занятий и мероприятий</w:t>
            </w:r>
          </w:p>
        </w:tc>
        <w:tc>
          <w:tcPr>
            <w:tcW w:w="2230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71738" w:rsidRPr="00E25A78" w:rsidTr="00F42FC7">
        <w:trPr>
          <w:trHeight w:val="540"/>
        </w:trPr>
        <w:tc>
          <w:tcPr>
            <w:tcW w:w="546" w:type="dxa"/>
          </w:tcPr>
          <w:p w:rsidR="00F71738" w:rsidRDefault="00F7173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обучающихся и их родителей качеством уроков и условий обучения в школе</w:t>
            </w:r>
          </w:p>
        </w:tc>
        <w:tc>
          <w:tcPr>
            <w:tcW w:w="2483" w:type="dxa"/>
          </w:tcPr>
          <w:p w:rsidR="00F71738" w:rsidRDefault="00F7173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учеников и родителей каждого класса, положительно отзывающихся об условиях жизнедеятельности в школе и качеством уроков по каждому предмету.</w:t>
            </w:r>
          </w:p>
        </w:tc>
        <w:tc>
          <w:tcPr>
            <w:tcW w:w="2081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(май)</w:t>
            </w:r>
          </w:p>
        </w:tc>
      </w:tr>
      <w:tr w:rsidR="00F71738" w:rsidRPr="00E25A78" w:rsidTr="00F42FC7">
        <w:trPr>
          <w:trHeight w:val="540"/>
        </w:trPr>
        <w:tc>
          <w:tcPr>
            <w:tcW w:w="546" w:type="dxa"/>
          </w:tcPr>
          <w:p w:rsidR="00F71738" w:rsidRDefault="00F71738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F71738" w:rsidRDefault="00F71738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дополнительного образования учащихся</w:t>
            </w:r>
          </w:p>
        </w:tc>
        <w:tc>
          <w:tcPr>
            <w:tcW w:w="2483" w:type="dxa"/>
          </w:tcPr>
          <w:p w:rsidR="00F71738" w:rsidRDefault="00F7173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посещающих кружки, секции и студии во внеурочное время;</w:t>
            </w:r>
          </w:p>
          <w:p w:rsidR="00F71738" w:rsidRDefault="00F71738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обучающихся, принявших участие</w:t>
            </w:r>
            <w:r w:rsidR="00D7081F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организованных во время каникул.</w:t>
            </w:r>
          </w:p>
        </w:tc>
        <w:tc>
          <w:tcPr>
            <w:tcW w:w="2081" w:type="dxa"/>
          </w:tcPr>
          <w:p w:rsidR="00F71738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230" w:type="dxa"/>
          </w:tcPr>
          <w:p w:rsidR="00F71738" w:rsidRPr="00D7081F" w:rsidRDefault="00D7081F" w:rsidP="00D708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81F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7081F" w:rsidRPr="00E25A78" w:rsidTr="00815F4C">
        <w:trPr>
          <w:trHeight w:val="540"/>
        </w:trPr>
        <w:tc>
          <w:tcPr>
            <w:tcW w:w="9571" w:type="dxa"/>
            <w:gridSpan w:val="5"/>
          </w:tcPr>
          <w:p w:rsidR="00D7081F" w:rsidRPr="00D7081F" w:rsidRDefault="00D7081F" w:rsidP="00D708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7081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условий, обеспечивающих образовательный процесс</w:t>
            </w:r>
          </w:p>
        </w:tc>
      </w:tr>
      <w:tr w:rsidR="00D7081F" w:rsidRPr="00E25A78" w:rsidTr="00F42FC7">
        <w:trPr>
          <w:trHeight w:val="540"/>
        </w:trPr>
        <w:tc>
          <w:tcPr>
            <w:tcW w:w="546" w:type="dxa"/>
          </w:tcPr>
          <w:p w:rsidR="00D7081F" w:rsidRDefault="00D7081F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483" w:type="dxa"/>
          </w:tcPr>
          <w:p w:rsidR="00D7081F" w:rsidRDefault="00D7081F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материально-технического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2081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30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7081F" w:rsidRPr="00E25A78" w:rsidTr="00F42FC7">
        <w:trPr>
          <w:trHeight w:val="540"/>
        </w:trPr>
        <w:tc>
          <w:tcPr>
            <w:tcW w:w="546" w:type="dxa"/>
          </w:tcPr>
          <w:p w:rsidR="00D7081F" w:rsidRDefault="00D7081F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Информационно-развивающая среда</w:t>
            </w:r>
          </w:p>
        </w:tc>
        <w:tc>
          <w:tcPr>
            <w:tcW w:w="2483" w:type="dxa"/>
          </w:tcPr>
          <w:p w:rsidR="00D7081F" w:rsidRDefault="00D7081F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информационно-методических условий требованиям ФГОС;</w:t>
            </w:r>
          </w:p>
          <w:p w:rsidR="00D7081F" w:rsidRDefault="00D7081F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учащихся учебной литературой;</w:t>
            </w:r>
          </w:p>
          <w:p w:rsidR="00D7081F" w:rsidRDefault="00D7081F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-соответствие школьного сайта требованиям</w:t>
            </w:r>
          </w:p>
        </w:tc>
        <w:tc>
          <w:tcPr>
            <w:tcW w:w="2081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30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7081F" w:rsidRPr="00E25A78" w:rsidTr="00F42FC7">
        <w:trPr>
          <w:trHeight w:val="540"/>
        </w:trPr>
        <w:tc>
          <w:tcPr>
            <w:tcW w:w="546" w:type="dxa"/>
          </w:tcPr>
          <w:p w:rsidR="00D7081F" w:rsidRDefault="00D7081F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1" w:type="dxa"/>
          </w:tcPr>
          <w:p w:rsidR="00D7081F" w:rsidRDefault="00D7081F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2483" w:type="dxa"/>
          </w:tcPr>
          <w:p w:rsidR="00D7081F" w:rsidRDefault="006B7BE1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УВП;</w:t>
            </w:r>
          </w:p>
          <w:p w:rsidR="006B7BE1" w:rsidRDefault="006B7BE1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 и их родителей, положительно отзывающихся о санитарно-гигиенических и эстетических условиях в школе;</w:t>
            </w:r>
          </w:p>
          <w:p w:rsidR="006B7BE1" w:rsidRDefault="006B7BE1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проверок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081" w:type="dxa"/>
          </w:tcPr>
          <w:p w:rsidR="00D7081F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230" w:type="dxa"/>
          </w:tcPr>
          <w:p w:rsidR="00D7081F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ВШК</w:t>
            </w:r>
          </w:p>
        </w:tc>
      </w:tr>
      <w:tr w:rsidR="006B7BE1" w:rsidRPr="00E25A78" w:rsidTr="00F42FC7">
        <w:trPr>
          <w:trHeight w:val="540"/>
        </w:trPr>
        <w:tc>
          <w:tcPr>
            <w:tcW w:w="546" w:type="dxa"/>
          </w:tcPr>
          <w:p w:rsidR="006B7BE1" w:rsidRDefault="006B7BE1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2483" w:type="dxa"/>
          </w:tcPr>
          <w:p w:rsidR="006B7BE1" w:rsidRDefault="006B7BE1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учащихся, охваченных горячим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BE1" w:rsidRDefault="006B7BE1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их родителей и педагогов, положительно отзывающихся об организации горячего питания</w:t>
            </w:r>
          </w:p>
        </w:tc>
        <w:tc>
          <w:tcPr>
            <w:tcW w:w="2081" w:type="dxa"/>
          </w:tcPr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230" w:type="dxa"/>
          </w:tcPr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B7BE1" w:rsidRPr="00E25A78" w:rsidTr="00F42FC7">
        <w:trPr>
          <w:trHeight w:val="540"/>
        </w:trPr>
        <w:tc>
          <w:tcPr>
            <w:tcW w:w="546" w:type="dxa"/>
          </w:tcPr>
          <w:p w:rsidR="006B7BE1" w:rsidRDefault="006B7BE1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6B7BE1" w:rsidRDefault="006B7BE1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культурной и социальной среды города</w:t>
            </w:r>
          </w:p>
        </w:tc>
        <w:tc>
          <w:tcPr>
            <w:tcW w:w="2483" w:type="dxa"/>
          </w:tcPr>
          <w:p w:rsidR="006B7BE1" w:rsidRDefault="006B7BE1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посетивших учреждения культуры, искусства и т.д.</w:t>
            </w:r>
            <w:r w:rsidR="00396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проведённых с привлечением социальных партнёров, жителей микрорайона и т.д.</w:t>
            </w:r>
          </w:p>
        </w:tc>
        <w:tc>
          <w:tcPr>
            <w:tcW w:w="2081" w:type="dxa"/>
          </w:tcPr>
          <w:p w:rsidR="006B7BE1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396D59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9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9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9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9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30" w:type="dxa"/>
          </w:tcPr>
          <w:p w:rsidR="006B7BE1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6D59" w:rsidRPr="00E25A78" w:rsidTr="00F42FC7">
        <w:trPr>
          <w:trHeight w:val="540"/>
        </w:trPr>
        <w:tc>
          <w:tcPr>
            <w:tcW w:w="546" w:type="dxa"/>
          </w:tcPr>
          <w:p w:rsidR="00396D59" w:rsidRDefault="00396D59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96D59" w:rsidRDefault="00396D59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учебно-воспитательного процесса</w:t>
            </w:r>
          </w:p>
        </w:tc>
        <w:tc>
          <w:tcPr>
            <w:tcW w:w="2483" w:type="dxa"/>
          </w:tcPr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школы педагогическими кадрами, имеющими необходимую квалификацию, по каждому из предметов учебного плана;</w:t>
            </w:r>
          </w:p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имеющих квалификационную категорию;</w:t>
            </w:r>
          </w:p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своевременно прошедших курсы повышения квалификации;</w:t>
            </w:r>
          </w:p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получивших награды и поощрения в профессиональных конкурсах;</w:t>
            </w:r>
          </w:p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участвующих в тиражировании педагогического опыта на уровне района и города;</w:t>
            </w:r>
          </w:p>
          <w:p w:rsidR="00396D59" w:rsidRDefault="00396D59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педагогов, </w:t>
            </w:r>
            <w:r w:rsidR="00E826EB">
              <w:rPr>
                <w:rFonts w:ascii="Times New Roman" w:hAnsi="Times New Roman" w:cs="Times New Roman"/>
                <w:sz w:val="24"/>
                <w:szCs w:val="24"/>
              </w:rPr>
              <w:t>имеющих опубликованные методические разработки, статьи и т.д.</w:t>
            </w:r>
          </w:p>
        </w:tc>
        <w:tc>
          <w:tcPr>
            <w:tcW w:w="2081" w:type="dxa"/>
          </w:tcPr>
          <w:p w:rsidR="00396D59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230" w:type="dxa"/>
          </w:tcPr>
          <w:p w:rsidR="00396D59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826EB" w:rsidRPr="00E25A78" w:rsidTr="00F42FC7">
        <w:trPr>
          <w:trHeight w:val="540"/>
        </w:trPr>
        <w:tc>
          <w:tcPr>
            <w:tcW w:w="546" w:type="dxa"/>
          </w:tcPr>
          <w:p w:rsidR="00E826EB" w:rsidRDefault="00E826EB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1" w:type="dxa"/>
          </w:tcPr>
          <w:p w:rsidR="00E826EB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2483" w:type="dxa"/>
          </w:tcPr>
          <w:p w:rsidR="00E826EB" w:rsidRDefault="00E826EB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принимающих участие в ученическом самоуправлении;</w:t>
            </w:r>
          </w:p>
          <w:p w:rsidR="00E826EB" w:rsidRDefault="00E826EB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родителей. </w:t>
            </w:r>
            <w:r w:rsidR="00295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частвующих в работе родительских комитетов, Попечительского совета школы</w:t>
            </w:r>
          </w:p>
        </w:tc>
        <w:tc>
          <w:tcPr>
            <w:tcW w:w="2081" w:type="dxa"/>
          </w:tcPr>
          <w:p w:rsidR="00E826EB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30" w:type="dxa"/>
          </w:tcPr>
          <w:p w:rsidR="00E826EB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826EB" w:rsidRPr="00E25A78" w:rsidTr="00F42FC7">
        <w:trPr>
          <w:trHeight w:val="540"/>
        </w:trPr>
        <w:tc>
          <w:tcPr>
            <w:tcW w:w="546" w:type="dxa"/>
          </w:tcPr>
          <w:p w:rsidR="00E826EB" w:rsidRDefault="00E826EB" w:rsidP="0082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E826EB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Документооборот и нормативно-правовое обеспечение</w:t>
            </w:r>
          </w:p>
        </w:tc>
        <w:tc>
          <w:tcPr>
            <w:tcW w:w="2483" w:type="dxa"/>
          </w:tcPr>
          <w:p w:rsidR="00E826EB" w:rsidRDefault="00E826EB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школьной документации установленным требованиям;</w:t>
            </w:r>
          </w:p>
          <w:p w:rsidR="00E826EB" w:rsidRDefault="00E826EB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требованиям к документообороту;</w:t>
            </w:r>
          </w:p>
          <w:p w:rsidR="00E826EB" w:rsidRDefault="00E826EB" w:rsidP="00E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полнота нормативно-правового обеспечения</w:t>
            </w:r>
          </w:p>
        </w:tc>
        <w:tc>
          <w:tcPr>
            <w:tcW w:w="2081" w:type="dxa"/>
          </w:tcPr>
          <w:p w:rsidR="00E826EB" w:rsidRDefault="00E826EB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30" w:type="dxa"/>
          </w:tcPr>
          <w:p w:rsidR="00E826EB" w:rsidRDefault="00214132" w:rsidP="005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114C7" w:rsidRPr="00633FA1" w:rsidRDefault="002114C7" w:rsidP="001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F" w:rsidRDefault="008C642F" w:rsidP="000E59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42F" w:rsidRDefault="008C642F" w:rsidP="000E59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42F" w:rsidRDefault="008C642F" w:rsidP="000E59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900" w:rsidRPr="00633FA1" w:rsidRDefault="00295DEC" w:rsidP="000E59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A3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Методы, инструменты и критерии мониторинговых исследований</w:t>
      </w:r>
    </w:p>
    <w:p w:rsidR="00A34BE0" w:rsidRDefault="00295DEC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7723">
        <w:rPr>
          <w:rFonts w:ascii="Times New Roman" w:hAnsi="Times New Roman" w:cs="Times New Roman"/>
          <w:sz w:val="24"/>
          <w:szCs w:val="24"/>
        </w:rPr>
        <w:t>.1</w:t>
      </w:r>
      <w:r w:rsidR="00D578E9">
        <w:rPr>
          <w:rFonts w:ascii="Times New Roman" w:hAnsi="Times New Roman" w:cs="Times New Roman"/>
          <w:sz w:val="24"/>
          <w:szCs w:val="24"/>
        </w:rPr>
        <w:t>.</w:t>
      </w:r>
      <w:r w:rsidR="00A34BE0" w:rsidRPr="00A34BE0">
        <w:rPr>
          <w:rFonts w:ascii="Times New Roman" w:hAnsi="Times New Roman" w:cs="Times New Roman"/>
          <w:sz w:val="24"/>
          <w:szCs w:val="24"/>
        </w:rPr>
        <w:t>Материалы для мониторинговых исследований разрабатываются заместителями директора по УВР и утверждаются на заседаниях методических объединений учителей.</w:t>
      </w:r>
    </w:p>
    <w:p w:rsidR="00467FCC" w:rsidRDefault="00295DEC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7723">
        <w:rPr>
          <w:rFonts w:ascii="Times New Roman" w:hAnsi="Times New Roman" w:cs="Times New Roman"/>
          <w:sz w:val="24"/>
          <w:szCs w:val="24"/>
        </w:rPr>
        <w:t>.2</w:t>
      </w:r>
      <w:r w:rsidR="00467FC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467FC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467FCC">
        <w:rPr>
          <w:rFonts w:ascii="Times New Roman" w:hAnsi="Times New Roman" w:cs="Times New Roman"/>
          <w:sz w:val="24"/>
          <w:szCs w:val="24"/>
        </w:rPr>
        <w:t xml:space="preserve"> уровне мониторинг результатов обучения проводится в виде административных контрольных работ:</w:t>
      </w:r>
    </w:p>
    <w:p w:rsidR="00467FCC" w:rsidRDefault="00467FCC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(входной) – определяется степень устойчивости знаний обучающихся, намечаются меры по устранению выявленных пробелов в процессе повторения учебного материала;</w:t>
      </w:r>
    </w:p>
    <w:p w:rsidR="00467FCC" w:rsidRDefault="00467FCC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промежуточный (тематический, полугодовой) – отслеживается динамика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07723">
        <w:rPr>
          <w:rFonts w:ascii="Times New Roman" w:hAnsi="Times New Roman" w:cs="Times New Roman"/>
          <w:sz w:val="24"/>
          <w:szCs w:val="24"/>
        </w:rPr>
        <w:t>, корректируется деятельность учителя и учеников для предупреждения неуспеваемости;</w:t>
      </w:r>
    </w:p>
    <w:p w:rsidR="00407723" w:rsidRPr="00A34BE0" w:rsidRDefault="00407723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итоговый (годовой) – определяется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 при переходе обучающихся в следующий класс, выявляются недостатки в работе, планируется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на следующий учебный год.</w:t>
      </w:r>
    </w:p>
    <w:p w:rsidR="00A34BE0" w:rsidRPr="00A34BE0" w:rsidRDefault="00295DEC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78E9">
        <w:rPr>
          <w:rFonts w:ascii="Times New Roman" w:hAnsi="Times New Roman" w:cs="Times New Roman"/>
          <w:sz w:val="24"/>
          <w:szCs w:val="24"/>
        </w:rPr>
        <w:t>.3.</w:t>
      </w:r>
      <w:r w:rsidR="00A34BE0" w:rsidRPr="00A34BE0">
        <w:rPr>
          <w:rFonts w:ascii="Times New Roman" w:hAnsi="Times New Roman" w:cs="Times New Roman"/>
          <w:sz w:val="24"/>
          <w:szCs w:val="24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34BE0" w:rsidRPr="00A34BE0" w:rsidRDefault="00295DEC" w:rsidP="00D578E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A7211F">
        <w:rPr>
          <w:rFonts w:ascii="Times New Roman" w:hAnsi="Times New Roman" w:cs="Times New Roman"/>
          <w:sz w:val="24"/>
          <w:szCs w:val="24"/>
        </w:rPr>
        <w:t>.4.</w:t>
      </w:r>
      <w:r w:rsidR="00A34BE0" w:rsidRPr="00A7211F">
        <w:rPr>
          <w:rFonts w:ascii="Times New Roman" w:hAnsi="Times New Roman" w:cs="Times New Roman"/>
          <w:b/>
          <w:sz w:val="24"/>
          <w:szCs w:val="24"/>
        </w:rPr>
        <w:t>Основными инструментами</w:t>
      </w:r>
      <w:r w:rsidR="00A34BE0" w:rsidRPr="00A34BE0">
        <w:rPr>
          <w:rFonts w:ascii="Times New Roman" w:hAnsi="Times New Roman" w:cs="Times New Roman"/>
          <w:sz w:val="24"/>
          <w:szCs w:val="24"/>
        </w:rPr>
        <w:t>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9C32CA" w:rsidRDefault="00295DEC" w:rsidP="009C32CA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211F">
        <w:rPr>
          <w:rFonts w:ascii="Times New Roman" w:hAnsi="Times New Roman" w:cs="Times New Roman"/>
          <w:sz w:val="24"/>
          <w:szCs w:val="24"/>
        </w:rPr>
        <w:t>.5.</w:t>
      </w:r>
      <w:r w:rsidR="00A34BE0" w:rsidRPr="00A34BE0">
        <w:rPr>
          <w:rFonts w:ascii="Times New Roman" w:hAnsi="Times New Roman" w:cs="Times New Roman"/>
          <w:sz w:val="24"/>
          <w:szCs w:val="24"/>
        </w:rPr>
        <w:t>При оценке к</w:t>
      </w:r>
      <w:r w:rsidR="00A34BE0">
        <w:rPr>
          <w:rFonts w:ascii="Times New Roman" w:hAnsi="Times New Roman" w:cs="Times New Roman"/>
          <w:sz w:val="24"/>
          <w:szCs w:val="24"/>
        </w:rPr>
        <w:t>ачества образования</w:t>
      </w:r>
      <w:r w:rsidR="00A34BE0" w:rsidRPr="00A34BE0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="00A34BE0" w:rsidRPr="00A34BE0">
        <w:rPr>
          <w:rFonts w:ascii="Times New Roman" w:hAnsi="Times New Roman" w:cs="Times New Roman"/>
          <w:b/>
          <w:sz w:val="24"/>
          <w:szCs w:val="24"/>
        </w:rPr>
        <w:t>методами</w:t>
      </w:r>
      <w:r w:rsidR="00A34BE0" w:rsidRPr="00A34BE0">
        <w:rPr>
          <w:rFonts w:ascii="Times New Roman" w:hAnsi="Times New Roman" w:cs="Times New Roman"/>
          <w:sz w:val="24"/>
          <w:szCs w:val="24"/>
        </w:rPr>
        <w:t xml:space="preserve"> установления фактических значений показателей являются экспертиза и измерение. </w:t>
      </w:r>
    </w:p>
    <w:p w:rsidR="00A34BE0" w:rsidRPr="009C32CA" w:rsidRDefault="00295DEC" w:rsidP="009C32CA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C32CA" w:rsidRPr="009C32CA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9C32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4BE0" w:rsidRPr="009C32CA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A34BE0" w:rsidRPr="00A34BE0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="00A34BE0" w:rsidRPr="00A34BE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A34BE0" w:rsidRPr="00A34BE0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школьников, определяется на основе государственных образовательных стандартов.</w:t>
      </w:r>
    </w:p>
    <w:p w:rsidR="00A34BE0" w:rsidRPr="00A34BE0" w:rsidRDefault="00295DEC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32CA">
        <w:rPr>
          <w:rFonts w:ascii="Times New Roman" w:hAnsi="Times New Roman" w:cs="Times New Roman"/>
          <w:sz w:val="24"/>
          <w:szCs w:val="24"/>
        </w:rPr>
        <w:t xml:space="preserve">.7. </w:t>
      </w:r>
      <w:r w:rsidR="00A34BE0" w:rsidRPr="00A34BE0">
        <w:rPr>
          <w:rFonts w:ascii="Times New Roman" w:hAnsi="Times New Roman" w:cs="Times New Roman"/>
          <w:sz w:val="24"/>
          <w:szCs w:val="24"/>
        </w:rPr>
        <w:t>Статистические данные должны быть сопоставимы:</w:t>
      </w:r>
    </w:p>
    <w:p w:rsidR="00A34BE0" w:rsidRPr="00A34BE0" w:rsidRDefault="009C32CA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BE0" w:rsidRPr="00A34BE0">
        <w:rPr>
          <w:rFonts w:ascii="Times New Roman" w:hAnsi="Times New Roman" w:cs="Times New Roman"/>
          <w:sz w:val="24"/>
          <w:szCs w:val="24"/>
        </w:rPr>
        <w:t>между собой (больше/меньше – лучше/хуже);</w:t>
      </w:r>
    </w:p>
    <w:p w:rsidR="00A34BE0" w:rsidRPr="00A34BE0" w:rsidRDefault="009C32CA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BE0" w:rsidRPr="00A34BE0">
        <w:rPr>
          <w:rFonts w:ascii="Times New Roman" w:hAnsi="Times New Roman" w:cs="Times New Roman"/>
          <w:sz w:val="24"/>
          <w:szCs w:val="24"/>
        </w:rPr>
        <w:t>с образовательным и социальными стандартами (</w:t>
      </w:r>
      <w:proofErr w:type="gramStart"/>
      <w:r w:rsidR="00A34BE0" w:rsidRPr="00A34BE0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="00A34BE0" w:rsidRPr="00A34BE0">
        <w:rPr>
          <w:rFonts w:ascii="Times New Roman" w:hAnsi="Times New Roman" w:cs="Times New Roman"/>
          <w:sz w:val="24"/>
          <w:szCs w:val="24"/>
        </w:rPr>
        <w:t xml:space="preserve"> /не соответствует).</w:t>
      </w:r>
    </w:p>
    <w:p w:rsidR="00A34BE0" w:rsidRDefault="00A34BE0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E0">
        <w:rPr>
          <w:rFonts w:ascii="Times New Roman" w:hAnsi="Times New Roman" w:cs="Times New Roman"/>
          <w:sz w:val="24"/>
          <w:szCs w:val="24"/>
        </w:rPr>
        <w:t xml:space="preserve">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</w:t>
      </w:r>
      <w:r w:rsidR="009C32CA">
        <w:rPr>
          <w:rFonts w:ascii="Times New Roman" w:hAnsi="Times New Roman" w:cs="Times New Roman"/>
          <w:sz w:val="24"/>
          <w:szCs w:val="24"/>
        </w:rPr>
        <w:t>ученика), так системы школы</w:t>
      </w:r>
      <w:r w:rsidRPr="00A34BE0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407723" w:rsidRPr="00A34BE0" w:rsidRDefault="00407723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BE0" w:rsidRPr="00A34BE0" w:rsidRDefault="00295DEC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832">
        <w:rPr>
          <w:rFonts w:ascii="Times New Roman" w:hAnsi="Times New Roman" w:cs="Times New Roman"/>
          <w:sz w:val="24"/>
          <w:szCs w:val="24"/>
        </w:rPr>
        <w:t xml:space="preserve">.8. </w:t>
      </w:r>
      <w:r w:rsidR="00A34BE0" w:rsidRPr="00A34BE0">
        <w:rPr>
          <w:rFonts w:ascii="Times New Roman" w:hAnsi="Times New Roman" w:cs="Times New Roman"/>
          <w:sz w:val="24"/>
          <w:szCs w:val="24"/>
        </w:rPr>
        <w:t xml:space="preserve">К </w:t>
      </w:r>
      <w:r w:rsidR="00A34BE0" w:rsidRPr="00DB2832">
        <w:rPr>
          <w:rFonts w:ascii="Times New Roman" w:hAnsi="Times New Roman" w:cs="Times New Roman"/>
          <w:b/>
          <w:sz w:val="24"/>
          <w:szCs w:val="24"/>
        </w:rPr>
        <w:t>методам</w:t>
      </w:r>
      <w:r w:rsidR="00A34BE0" w:rsidRPr="00A34BE0">
        <w:rPr>
          <w:rFonts w:ascii="Times New Roman" w:hAnsi="Times New Roman" w:cs="Times New Roman"/>
          <w:sz w:val="24"/>
          <w:szCs w:val="24"/>
        </w:rPr>
        <w:t xml:space="preserve"> проведения мониторинга относятся:</w:t>
      </w:r>
    </w:p>
    <w:p w:rsidR="00A34BE0" w:rsidRPr="00A34BE0" w:rsidRDefault="00DB2832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BE0" w:rsidRPr="00A34BE0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A34BE0" w:rsidRPr="00A34BE0" w:rsidRDefault="00DB2832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BE0" w:rsidRPr="00A34BE0">
        <w:rPr>
          <w:rFonts w:ascii="Times New Roman" w:hAnsi="Times New Roman" w:cs="Times New Roman"/>
          <w:sz w:val="24"/>
          <w:szCs w:val="24"/>
        </w:rPr>
        <w:t>тестирование, анкетирование,</w:t>
      </w:r>
    </w:p>
    <w:p w:rsidR="00A34BE0" w:rsidRPr="00A34BE0" w:rsidRDefault="00DB2832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BE0" w:rsidRPr="00A34BE0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A34BE0" w:rsidRDefault="00DB2832" w:rsidP="0040772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BE0" w:rsidRPr="00A34BE0">
        <w:rPr>
          <w:rFonts w:ascii="Times New Roman" w:hAnsi="Times New Roman" w:cs="Times New Roman"/>
          <w:sz w:val="24"/>
          <w:szCs w:val="24"/>
        </w:rPr>
        <w:t>статистическая обработка информации, ранжирование и др.</w:t>
      </w:r>
    </w:p>
    <w:p w:rsidR="00DB2832" w:rsidRPr="00A34BE0" w:rsidRDefault="00DB2832" w:rsidP="00DB283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BE0" w:rsidRPr="00A34BE0" w:rsidRDefault="00295DEC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832">
        <w:rPr>
          <w:rFonts w:ascii="Times New Roman" w:hAnsi="Times New Roman" w:cs="Times New Roman"/>
          <w:sz w:val="24"/>
          <w:szCs w:val="24"/>
        </w:rPr>
        <w:t xml:space="preserve">.9. </w:t>
      </w:r>
      <w:r w:rsidR="00A34BE0" w:rsidRPr="00A34BE0">
        <w:rPr>
          <w:rFonts w:ascii="Times New Roman" w:hAnsi="Times New Roman" w:cs="Times New Roman"/>
          <w:sz w:val="24"/>
          <w:szCs w:val="24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A34BE0" w:rsidRPr="00A34BE0" w:rsidRDefault="00295DEC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832">
        <w:rPr>
          <w:rFonts w:ascii="Times New Roman" w:hAnsi="Times New Roman" w:cs="Times New Roman"/>
          <w:sz w:val="24"/>
          <w:szCs w:val="24"/>
        </w:rPr>
        <w:t xml:space="preserve">.10. </w:t>
      </w:r>
      <w:r w:rsidR="00A34BE0" w:rsidRPr="00A34BE0">
        <w:rPr>
          <w:rFonts w:ascii="Times New Roman" w:hAnsi="Times New Roman" w:cs="Times New Roman"/>
          <w:sz w:val="24"/>
          <w:szCs w:val="24"/>
        </w:rPr>
        <w:t>Мониторинговые исследования могут обсуждаться на заседаниях педагогическ</w:t>
      </w:r>
      <w:r w:rsidR="00467FCC">
        <w:rPr>
          <w:rFonts w:ascii="Times New Roman" w:hAnsi="Times New Roman" w:cs="Times New Roman"/>
          <w:sz w:val="24"/>
          <w:szCs w:val="24"/>
        </w:rPr>
        <w:t>ого совета,</w:t>
      </w:r>
      <w:r w:rsidR="00A34BE0" w:rsidRPr="00A34BE0">
        <w:rPr>
          <w:rFonts w:ascii="Times New Roman" w:hAnsi="Times New Roman" w:cs="Times New Roman"/>
          <w:sz w:val="24"/>
          <w:szCs w:val="24"/>
        </w:rPr>
        <w:t xml:space="preserve"> совещаниях при директоре, заседаниях методических объединений.</w:t>
      </w:r>
    </w:p>
    <w:p w:rsidR="00A34BE0" w:rsidRDefault="00295DEC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832">
        <w:rPr>
          <w:rFonts w:ascii="Times New Roman" w:hAnsi="Times New Roman" w:cs="Times New Roman"/>
          <w:sz w:val="24"/>
          <w:szCs w:val="24"/>
        </w:rPr>
        <w:t xml:space="preserve">.11. </w:t>
      </w:r>
      <w:r w:rsidR="00A34BE0" w:rsidRPr="00A34BE0">
        <w:rPr>
          <w:rFonts w:ascii="Times New Roman" w:hAnsi="Times New Roman" w:cs="Times New Roman"/>
          <w:sz w:val="24"/>
          <w:szCs w:val="24"/>
        </w:rPr>
        <w:t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</w:t>
      </w:r>
      <w:r w:rsidR="00467FCC">
        <w:rPr>
          <w:rFonts w:ascii="Times New Roman" w:hAnsi="Times New Roman" w:cs="Times New Roman"/>
          <w:sz w:val="24"/>
          <w:szCs w:val="24"/>
        </w:rPr>
        <w:t>нозирование развития школы.</w:t>
      </w:r>
    </w:p>
    <w:p w:rsidR="00407723" w:rsidRDefault="00295DEC" w:rsidP="00295DE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Индикаторы системы оценки качества образования</w:t>
      </w:r>
    </w:p>
    <w:p w:rsidR="00295DEC" w:rsidRDefault="00295DEC" w:rsidP="00295DEC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Качество образовательных результатов.</w:t>
      </w:r>
    </w:p>
    <w:p w:rsidR="00295DEC" w:rsidRDefault="00295DEC" w:rsidP="00295DE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Оценка уровня успеваемости учащихся:</w:t>
      </w:r>
    </w:p>
    <w:p w:rsidR="00295DEC" w:rsidRDefault="00295DEC" w:rsidP="00295DE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количества учащихся, получивших оценки «3», «4», «5» к общему количеству учащихся, выполнивших работу.</w:t>
      </w:r>
    </w:p>
    <w:p w:rsidR="00295DEC" w:rsidRDefault="00295DEC" w:rsidP="00295DE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успеваемости:</w:t>
      </w:r>
    </w:p>
    <w:p w:rsidR="00295DEC" w:rsidRDefault="00295DEC" w:rsidP="00295DE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оптимальный уровень (100%-80%)</w:t>
      </w:r>
    </w:p>
    <w:p w:rsidR="00295DEC" w:rsidRDefault="00295DEC" w:rsidP="00295DE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допустимый уровень (79-70%)</w:t>
      </w:r>
    </w:p>
    <w:p w:rsidR="00295DEC" w:rsidRPr="00295DEC" w:rsidRDefault="00295DEC" w:rsidP="00295DE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тревожный уровень (ниже 70%)</w:t>
      </w:r>
    </w:p>
    <w:p w:rsidR="00295DEC" w:rsidRPr="00295DEC" w:rsidRDefault="00295DEC" w:rsidP="00295DE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23" w:rsidRDefault="00295DEC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Оценка качества знаний учащихся:</w:t>
      </w:r>
    </w:p>
    <w:p w:rsidR="001C3F2C" w:rsidRDefault="001C3F2C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количества учащихся, получивших оценки «4» и «5» к общему количеству учащихся, выполнивших работу.</w:t>
      </w:r>
    </w:p>
    <w:p w:rsidR="001C3F2C" w:rsidRDefault="001C3F2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качества знаний:</w:t>
      </w:r>
    </w:p>
    <w:p w:rsidR="001C3F2C" w:rsidRDefault="001C3F2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оптимальный уровень (100-50%)</w:t>
      </w:r>
    </w:p>
    <w:p w:rsidR="001C3F2C" w:rsidRDefault="001C3F2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допустимый уровень (49-40%)</w:t>
      </w:r>
    </w:p>
    <w:p w:rsidR="001C3F2C" w:rsidRDefault="001C3F2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удовлетворительный уровень (39-25%)</w:t>
      </w:r>
    </w:p>
    <w:p w:rsidR="001C3F2C" w:rsidRDefault="001C3F2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тревожный уровень (ниже 25%)</w:t>
      </w: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Оценка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(СОУ):</w:t>
      </w: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учащихся, получивших оценку «5», умножить на 100;</w:t>
      </w: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учащихся, получивших оценку «4», умножить на 64;</w:t>
      </w: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учащихся, получивших оценку «3», умножить на 36;</w:t>
      </w: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учащихся, получивших оценку «2», умножить на 14;</w:t>
      </w:r>
    </w:p>
    <w:p w:rsidR="00FE5D75" w:rsidRDefault="00FE5D75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сумму всех </w:t>
      </w:r>
      <w:r w:rsidR="00BE73F7">
        <w:rPr>
          <w:rFonts w:ascii="Times New Roman" w:hAnsi="Times New Roman" w:cs="Times New Roman"/>
          <w:sz w:val="24"/>
          <w:szCs w:val="24"/>
        </w:rPr>
        <w:t xml:space="preserve">полученных </w:t>
      </w:r>
      <w:proofErr w:type="gramStart"/>
      <w:r w:rsidR="00BE73F7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BE73F7">
        <w:rPr>
          <w:rFonts w:ascii="Times New Roman" w:hAnsi="Times New Roman" w:cs="Times New Roman"/>
          <w:sz w:val="24"/>
          <w:szCs w:val="24"/>
        </w:rPr>
        <w:t xml:space="preserve"> разделить на общее количество учащихся, выполнивших работу.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оптимальный уровень (100-64%)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допустимый уровень (64-49%)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удовлетворительный уровень (48-31%)</w:t>
      </w:r>
    </w:p>
    <w:p w:rsidR="00BE73F7" w:rsidRPr="00E679B8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тревожный уровень (менее 30%)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Оснащённость образовательного учреждения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 (холодное/горячее)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канализация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пожаробезопасность</w:t>
      </w:r>
      <w:proofErr w:type="spellEnd"/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(косметический, капитальный)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столовая (зал для приёма пищи, квалификация сотрудников, технологическое оборудование, обеспечение горячим питанием)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зал (оборудованные раздевалки, душ, туалеты)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площадка, стадион (территории, оборудованные для разделов «лёгкая атлетика», «Баскетбол/волейбол», «Гимнастика»;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компьютерные классы (оборудованы металлической дверью, электропроводкой, вентиляцией,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немеловыми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досками)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компьютеры, имеющие сертификат качества и комплект лицензионного</w:t>
      </w:r>
      <w:r w:rsidR="00F44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 обеспечения;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подключение к сети Интернет;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оборудованных кабинетов физики, химии, биологии, технологии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кабинет 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благоустроенная территория школы.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Учебно-методическое обеспечение образовательного процесса: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комплектность оснащения учебного процесса (лабораторные комплекты по физике, химии, биологии; лицензионное программное обеспечение по географии, истории);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 по всем предметам и учебно-методическая литература;</w:t>
      </w:r>
    </w:p>
    <w:p w:rsidR="008051BC" w:rsidRDefault="008051BC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FA">
        <w:rPr>
          <w:rFonts w:ascii="Times New Roman" w:hAnsi="Times New Roman" w:cs="Times New Roman"/>
          <w:sz w:val="24"/>
          <w:szCs w:val="24"/>
        </w:rPr>
        <w:t>печатные и электронные образовательные ресурсы;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библиотека (читальный зал,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средства для сканирования, копирования и распечатки бумажных материалов)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 дополнительной литературы (художественной, научно-популярной, справочно-библиографической и периодической).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Уровень подготовки кадрового состава: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образования, курсы повышения квалификации;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квалификационные категории;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стаж;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программами углублённого изучения предмета, профильного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современными педагогическими технологиями;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проектно-исследовательской или опытно-экспериментальной деятельности;</w:t>
      </w:r>
    </w:p>
    <w:p w:rsidR="007856FA" w:rsidRDefault="007856FA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профессиональных конкурсах</w:t>
      </w:r>
    </w:p>
    <w:p w:rsidR="00BE73F7" w:rsidRDefault="00BE73F7" w:rsidP="001C3F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723" w:rsidRDefault="00407723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723" w:rsidRDefault="00407723" w:rsidP="00DB2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723" w:rsidRDefault="00407723" w:rsidP="00407723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23" w:rsidRPr="00407723" w:rsidRDefault="00407723" w:rsidP="0040772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FCC" w:rsidRPr="00467FCC" w:rsidRDefault="00467FCC" w:rsidP="00467FC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78E9" w:rsidRDefault="00D578E9" w:rsidP="00A34BE0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E9" w:rsidRDefault="00D578E9" w:rsidP="00A34BE0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E9" w:rsidRPr="00A34BE0" w:rsidRDefault="00D578E9" w:rsidP="00A34BE0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BE0" w:rsidRPr="00A34BE0" w:rsidRDefault="00A34BE0" w:rsidP="00A34BE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5900" w:rsidRPr="00A34BE0" w:rsidRDefault="000E5900" w:rsidP="000E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5900" w:rsidRPr="00A34BE0" w:rsidSect="008C64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2F21C44"/>
    <w:multiLevelType w:val="multilevel"/>
    <w:tmpl w:val="271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A0416"/>
    <w:multiLevelType w:val="multilevel"/>
    <w:tmpl w:val="F9C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D30F2"/>
    <w:multiLevelType w:val="multilevel"/>
    <w:tmpl w:val="D46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52460"/>
    <w:multiLevelType w:val="hybridMultilevel"/>
    <w:tmpl w:val="F5C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4C8D"/>
    <w:multiLevelType w:val="multilevel"/>
    <w:tmpl w:val="F96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B5BE3"/>
    <w:multiLevelType w:val="multilevel"/>
    <w:tmpl w:val="CED6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26B12"/>
    <w:multiLevelType w:val="multilevel"/>
    <w:tmpl w:val="C53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E5162"/>
    <w:multiLevelType w:val="multilevel"/>
    <w:tmpl w:val="E39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B64FD"/>
    <w:multiLevelType w:val="hybridMultilevel"/>
    <w:tmpl w:val="8E7EF7EA"/>
    <w:lvl w:ilvl="0" w:tplc="570E4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C62CC"/>
    <w:multiLevelType w:val="multilevel"/>
    <w:tmpl w:val="DB7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8D"/>
    <w:rsid w:val="00075812"/>
    <w:rsid w:val="000C431F"/>
    <w:rsid w:val="000E5900"/>
    <w:rsid w:val="001333B5"/>
    <w:rsid w:val="00150BA0"/>
    <w:rsid w:val="001B71E6"/>
    <w:rsid w:val="001B7968"/>
    <w:rsid w:val="001C3F2C"/>
    <w:rsid w:val="002114C7"/>
    <w:rsid w:val="00214132"/>
    <w:rsid w:val="00273DE4"/>
    <w:rsid w:val="00295DEC"/>
    <w:rsid w:val="00396D59"/>
    <w:rsid w:val="00407723"/>
    <w:rsid w:val="00423B5E"/>
    <w:rsid w:val="00447E18"/>
    <w:rsid w:val="004541D8"/>
    <w:rsid w:val="00467FCC"/>
    <w:rsid w:val="004C41E6"/>
    <w:rsid w:val="00514BDA"/>
    <w:rsid w:val="00540844"/>
    <w:rsid w:val="005F3057"/>
    <w:rsid w:val="00635ED0"/>
    <w:rsid w:val="006B7BE1"/>
    <w:rsid w:val="006E1F8B"/>
    <w:rsid w:val="0072128A"/>
    <w:rsid w:val="00781CFF"/>
    <w:rsid w:val="007856FA"/>
    <w:rsid w:val="008051BC"/>
    <w:rsid w:val="00820619"/>
    <w:rsid w:val="008B0FDE"/>
    <w:rsid w:val="008C642F"/>
    <w:rsid w:val="00944994"/>
    <w:rsid w:val="00960AC3"/>
    <w:rsid w:val="009739ED"/>
    <w:rsid w:val="009C32CA"/>
    <w:rsid w:val="00A34BE0"/>
    <w:rsid w:val="00A47E21"/>
    <w:rsid w:val="00A7211F"/>
    <w:rsid w:val="00B91FF3"/>
    <w:rsid w:val="00BE73F7"/>
    <w:rsid w:val="00CE458D"/>
    <w:rsid w:val="00CE54F6"/>
    <w:rsid w:val="00D578E9"/>
    <w:rsid w:val="00D625FA"/>
    <w:rsid w:val="00D7081F"/>
    <w:rsid w:val="00DB2832"/>
    <w:rsid w:val="00DD0CFD"/>
    <w:rsid w:val="00E25A78"/>
    <w:rsid w:val="00E679B8"/>
    <w:rsid w:val="00E826EB"/>
    <w:rsid w:val="00F42FC7"/>
    <w:rsid w:val="00F44C4F"/>
    <w:rsid w:val="00F71738"/>
    <w:rsid w:val="00F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6</cp:revision>
  <cp:lastPrinted>2015-11-17T13:55:00Z</cp:lastPrinted>
  <dcterms:created xsi:type="dcterms:W3CDTF">2015-11-12T14:43:00Z</dcterms:created>
  <dcterms:modified xsi:type="dcterms:W3CDTF">2015-12-07T07:36:00Z</dcterms:modified>
</cp:coreProperties>
</file>