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92" w:rsidRDefault="00247B92" w:rsidP="0043547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40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0010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72" w:rsidRDefault="00210C72" w:rsidP="0043547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p w:rsidR="00210C72" w:rsidRDefault="00210C72" w:rsidP="0043547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p w:rsidR="00210C72" w:rsidRDefault="00210C72" w:rsidP="0043547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  <w:bookmarkStart w:id="0" w:name="_GoBack"/>
      <w:bookmarkEnd w:id="0"/>
    </w:p>
    <w:p w:rsidR="00247B92" w:rsidRDefault="00247B92" w:rsidP="0043547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p w:rsidR="00435479" w:rsidRPr="00435479" w:rsidRDefault="00435479" w:rsidP="0043547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«УТВЕРЖДЕНО»                                                                        «ПРИНЯТО»</w:t>
      </w:r>
    </w:p>
    <w:p w:rsidR="00435479" w:rsidRPr="00435479" w:rsidRDefault="00435479" w:rsidP="0043547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 № 248 от 30.05.2014                                                        Педагогическим советом</w:t>
      </w:r>
    </w:p>
    <w:p w:rsidR="00435479" w:rsidRPr="00435479" w:rsidRDefault="00435479" w:rsidP="0043547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Директор ГБОУ СОШ №72                                                         протокол № 9 от 27.05.2014                                                      </w:t>
      </w:r>
    </w:p>
    <w:p w:rsidR="00435479" w:rsidRPr="00435479" w:rsidRDefault="00435479" w:rsidP="0043547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Калининского района Санкт-Петербурга</w:t>
      </w:r>
    </w:p>
    <w:p w:rsidR="00435479" w:rsidRDefault="00435479" w:rsidP="008240C6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И.В.Стрешинская</w:t>
      </w:r>
    </w:p>
    <w:p w:rsidR="008240C6" w:rsidRPr="008240C6" w:rsidRDefault="008240C6" w:rsidP="008240C6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35479" w:rsidRDefault="00435479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513" w:rsidRDefault="00EC62F5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62F5" w:rsidRDefault="00EC62F5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формах, периодичности, порядке текущего контроля успеваемости и промежуточной аттестации обучающихся </w:t>
      </w:r>
    </w:p>
    <w:p w:rsidR="00EC62F5" w:rsidRDefault="00EC62F5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№72 Калининского района Санкт-Петербурга</w:t>
      </w:r>
    </w:p>
    <w:p w:rsidR="00EC62F5" w:rsidRDefault="00EC62F5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F5" w:rsidRDefault="00EC62F5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91A">
        <w:rPr>
          <w:rFonts w:ascii="Times New Roman" w:hAnsi="Times New Roman" w:cs="Times New Roman"/>
          <w:b/>
          <w:sz w:val="24"/>
          <w:szCs w:val="24"/>
        </w:rPr>
        <w:t>положении</w:t>
      </w:r>
    </w:p>
    <w:p w:rsidR="0000691A" w:rsidRDefault="0000691A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F5" w:rsidRDefault="00EC62F5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13E07">
        <w:rPr>
          <w:rFonts w:ascii="Times New Roman" w:hAnsi="Times New Roman" w:cs="Times New Roman"/>
          <w:sz w:val="24"/>
          <w:szCs w:val="24"/>
        </w:rPr>
        <w:t>Настоящее Положение о формах, периодичности, порядке текущего контроля успеваемости и промежуточной аттестации обучающихся (далее - Положение) разработано в соответствии с нормативными правовыми документами:</w:t>
      </w:r>
    </w:p>
    <w:p w:rsidR="00613E07" w:rsidRDefault="00613E07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Федеральным законом от 29.12.2012 № 273-ФЗ «Об образовании в Российской Федерации»;</w:t>
      </w:r>
    </w:p>
    <w:p w:rsidR="00613E07" w:rsidRDefault="00613E07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Федеральным государственным стандартом начального общего образования,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06.10.2009 №</w:t>
      </w:r>
      <w:r w:rsidR="00006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373;</w:t>
      </w:r>
    </w:p>
    <w:p w:rsidR="00D4074A" w:rsidRPr="00435479" w:rsidRDefault="00D4074A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7D67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00691A" w:rsidRPr="0043547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основного общего образования, утв. Приказом </w:t>
      </w:r>
      <w:proofErr w:type="spellStart"/>
      <w:r w:rsidR="0000691A" w:rsidRPr="004354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0691A" w:rsidRPr="00435479">
        <w:rPr>
          <w:rFonts w:ascii="Times New Roman" w:hAnsi="Times New Roman" w:cs="Times New Roman"/>
          <w:sz w:val="24"/>
          <w:szCs w:val="24"/>
        </w:rPr>
        <w:t xml:space="preserve"> России от 17.12.2010 №1897;</w:t>
      </w:r>
    </w:p>
    <w:p w:rsidR="0000691A" w:rsidRPr="00435479" w:rsidRDefault="0000691A" w:rsidP="0000691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* Федеральным государственным стандартом среднего общего образования, утв. Приказом </w:t>
      </w:r>
      <w:proofErr w:type="spellStart"/>
      <w:r w:rsidRPr="004354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5479">
        <w:rPr>
          <w:rFonts w:ascii="Times New Roman" w:hAnsi="Times New Roman" w:cs="Times New Roman"/>
          <w:sz w:val="24"/>
          <w:szCs w:val="24"/>
        </w:rPr>
        <w:t xml:space="preserve"> России от 17.05.2012 № 413;</w:t>
      </w:r>
    </w:p>
    <w:p w:rsidR="00613E07" w:rsidRDefault="00613E07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№1015;</w:t>
      </w:r>
    </w:p>
    <w:p w:rsidR="00613E07" w:rsidRDefault="00845339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</w:t>
      </w:r>
      <w:r w:rsidR="00613E07">
        <w:rPr>
          <w:rFonts w:ascii="Times New Roman" w:hAnsi="Times New Roman" w:cs="Times New Roman"/>
          <w:sz w:val="24"/>
          <w:szCs w:val="24"/>
        </w:rPr>
        <w:t>исьмом Комитета по образованию от 12.05.2014 №03-20-1859/14-00 «Об окончании учебного года и продолжении обучения лиц, не освоивших образовательные программы учебного года»</w:t>
      </w:r>
      <w:r w:rsidR="00FD753C">
        <w:rPr>
          <w:rFonts w:ascii="Times New Roman" w:hAnsi="Times New Roman" w:cs="Times New Roman"/>
          <w:sz w:val="24"/>
          <w:szCs w:val="24"/>
        </w:rPr>
        <w:t>;</w:t>
      </w:r>
    </w:p>
    <w:p w:rsidR="00FD753C" w:rsidRDefault="00FD753C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Уставом ГБОУ СОШ №72 Калининского района Санкт-Петербурга;</w:t>
      </w:r>
    </w:p>
    <w:p w:rsidR="00FD753C" w:rsidRDefault="00FD753C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Положением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 в ГБОУ СОШ №72 Калининского района Санкт-Петербурга.</w:t>
      </w:r>
    </w:p>
    <w:p w:rsidR="00B23D12" w:rsidRDefault="00B23D12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D753C" w:rsidRDefault="00FD753C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ГБОУ СОШ №72 Калининского района Санкт-Петербурга, их перевод в следующий класс по итогам учебного года.</w:t>
      </w:r>
    </w:p>
    <w:p w:rsidR="00B23D12" w:rsidRDefault="00B23D12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D753C" w:rsidRDefault="00FD753C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Текущий контроль успеваемости и промежуточная аттестация являются частью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B23D12" w:rsidRDefault="00B23D12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D753C" w:rsidRDefault="00FD753C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Образовательные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подлежат текущему контролю успеваемости и промежуточной аттестации в обязательном порядке</w:t>
      </w:r>
      <w:r w:rsidR="00D54F99">
        <w:rPr>
          <w:rFonts w:ascii="Times New Roman" w:hAnsi="Times New Roman" w:cs="Times New Roman"/>
          <w:sz w:val="24"/>
          <w:szCs w:val="24"/>
        </w:rPr>
        <w:t xml:space="preserve"> по предметам, включённым в учебный план класса, в котором они обучаются.</w:t>
      </w:r>
    </w:p>
    <w:p w:rsidR="00B23D12" w:rsidRDefault="00B23D12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4F99" w:rsidRDefault="00D54F99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Текущий контроль успеваемости и промежуточную аттестацию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осуществляют педагогические работники в соответствии с должностными обязанностями и локальными актами ГБОУ СОШ №72 Калининского района Санкт-Петербурга.</w:t>
      </w:r>
    </w:p>
    <w:p w:rsidR="00B23D12" w:rsidRDefault="00B23D12" w:rsidP="00613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691A" w:rsidRPr="00435479" w:rsidRDefault="00D54F99" w:rsidP="0043547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настоящее Положение в установленном порядке могут вноситься изменения и дополнения</w:t>
      </w:r>
      <w:r w:rsidR="0084522C">
        <w:rPr>
          <w:rFonts w:ascii="Times New Roman" w:hAnsi="Times New Roman" w:cs="Times New Roman"/>
          <w:sz w:val="24"/>
          <w:szCs w:val="24"/>
        </w:rPr>
        <w:t>.</w:t>
      </w:r>
    </w:p>
    <w:p w:rsidR="0000691A" w:rsidRDefault="0000691A" w:rsidP="0084522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2C" w:rsidRDefault="0084522C" w:rsidP="0084522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Текущий контроль успеваемости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4522C" w:rsidRDefault="0084522C" w:rsidP="0084522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2C" w:rsidRDefault="0084522C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текущего контроля успеваемости заключается:</w:t>
      </w:r>
    </w:p>
    <w:p w:rsidR="0084522C" w:rsidRDefault="0084522C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 определении степени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соответствующего уровня общего образования в течение учебного года по всем учебным предметам учебного плана во всех классах</w:t>
      </w:r>
      <w:r w:rsidR="00A23F42">
        <w:rPr>
          <w:rFonts w:ascii="Times New Roman" w:hAnsi="Times New Roman" w:cs="Times New Roman"/>
          <w:sz w:val="24"/>
          <w:szCs w:val="24"/>
        </w:rPr>
        <w:t>;</w:t>
      </w:r>
    </w:p>
    <w:p w:rsidR="00A23F42" w:rsidRDefault="00A23F4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коррекции рабочих программ учебных предметов в зависимости от результатов анализа темпа, качества, особенностей освоения изученного материала;</w:t>
      </w:r>
    </w:p>
    <w:p w:rsidR="00A23F42" w:rsidRDefault="00A23F4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предупреждения неуспеваемости.</w:t>
      </w:r>
    </w:p>
    <w:p w:rsidR="00B23D12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23F42" w:rsidRDefault="00A23F4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Периодичность </w:t>
      </w:r>
      <w:r w:rsidR="00BD5F33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23F42" w:rsidRDefault="00A23F4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Поурочный контроль и контроль по темам:</w:t>
      </w:r>
    </w:p>
    <w:p w:rsidR="00A23F42" w:rsidRDefault="00A23F4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определяется педагогами ГБОУ СОШ №72 самостоятельно с учётом требований</w:t>
      </w:r>
      <w:r w:rsidR="00390F12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общего образования, индивидуальных особенностей обучающихся соответствующего класса, содержания образовательной программы, используемых образовательных технологий;</w:t>
      </w:r>
    </w:p>
    <w:p w:rsidR="00390F12" w:rsidRDefault="00390F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указывается в рабочей программе учебных предметов.</w:t>
      </w:r>
    </w:p>
    <w:p w:rsidR="00390F12" w:rsidRDefault="00390F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Текущий контроль по учебным четвертям или полугодиям определяется на основании результатов контроля успеваемости в следующем порядке:</w:t>
      </w:r>
    </w:p>
    <w:p w:rsidR="0093650F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 четвертям – во 2-9</w:t>
      </w:r>
      <w:r w:rsidR="0093650F">
        <w:rPr>
          <w:rFonts w:ascii="Times New Roman" w:hAnsi="Times New Roman" w:cs="Times New Roman"/>
          <w:sz w:val="24"/>
          <w:szCs w:val="24"/>
        </w:rPr>
        <w:t xml:space="preserve"> классах по всем предметам;</w:t>
      </w:r>
    </w:p>
    <w:p w:rsidR="00BD5F33" w:rsidRDefault="0093650F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 полугодиям – в 10-11 классах по всем предметам.</w:t>
      </w:r>
    </w:p>
    <w:p w:rsidR="00BD5F33" w:rsidRDefault="00BD5F33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5F33">
        <w:rPr>
          <w:rFonts w:ascii="Times New Roman" w:hAnsi="Times New Roman" w:cs="Times New Roman"/>
          <w:sz w:val="24"/>
          <w:szCs w:val="24"/>
        </w:rPr>
        <w:t>.2.3. Фор</w:t>
      </w:r>
      <w:r>
        <w:rPr>
          <w:rFonts w:ascii="Times New Roman" w:hAnsi="Times New Roman" w:cs="Times New Roman"/>
          <w:sz w:val="24"/>
          <w:szCs w:val="24"/>
        </w:rPr>
        <w:t>мы текущей аттестации определяются педагогами ГБОУ СОШ №72</w:t>
      </w:r>
      <w:r w:rsidRPr="00BD5F33">
        <w:rPr>
          <w:rFonts w:ascii="Times New Roman" w:hAnsi="Times New Roman" w:cs="Times New Roman"/>
          <w:sz w:val="24"/>
          <w:szCs w:val="24"/>
        </w:rPr>
        <w:t xml:space="preserve"> с учётом контингента обучающихся, содержания учебного материала и используемых образовательных технологий.</w:t>
      </w:r>
    </w:p>
    <w:p w:rsidR="00B23D12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3650F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A4CC0">
        <w:rPr>
          <w:rFonts w:ascii="Times New Roman" w:hAnsi="Times New Roman" w:cs="Times New Roman"/>
          <w:sz w:val="24"/>
          <w:szCs w:val="24"/>
        </w:rPr>
        <w:t>. Порядок определения результатов текущего контроля</w:t>
      </w:r>
      <w:r w:rsidR="0093650F">
        <w:rPr>
          <w:rFonts w:ascii="Times New Roman" w:hAnsi="Times New Roman" w:cs="Times New Roman"/>
          <w:sz w:val="24"/>
          <w:szCs w:val="24"/>
        </w:rPr>
        <w:t xml:space="preserve"> успеваемости обучающихся</w:t>
      </w:r>
    </w:p>
    <w:p w:rsidR="007A4CC0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A4CC0">
        <w:rPr>
          <w:rFonts w:ascii="Times New Roman" w:hAnsi="Times New Roman" w:cs="Times New Roman"/>
          <w:sz w:val="24"/>
          <w:szCs w:val="24"/>
        </w:rPr>
        <w:t>.1. В 1-х классах текущий контроль осуществляется без фиксации образовательных результатов в виде отметок по 5-балльной шкале и использует только положительную и не различаемую по уровням</w:t>
      </w:r>
      <w:r w:rsidR="008240C6">
        <w:rPr>
          <w:rFonts w:ascii="Times New Roman" w:hAnsi="Times New Roman" w:cs="Times New Roman"/>
          <w:sz w:val="24"/>
          <w:szCs w:val="24"/>
        </w:rPr>
        <w:t xml:space="preserve"> оценку.</w:t>
      </w:r>
    </w:p>
    <w:p w:rsidR="007A4CC0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A4CC0">
        <w:rPr>
          <w:rFonts w:ascii="Times New Roman" w:hAnsi="Times New Roman" w:cs="Times New Roman"/>
          <w:sz w:val="24"/>
          <w:szCs w:val="24"/>
        </w:rPr>
        <w:t xml:space="preserve">.2. Во 2-11 классах результаты текущего контроля оформляются  в виде отметок по 5-балльной шкале по всем учебным предметам, </w:t>
      </w:r>
      <w:proofErr w:type="gramStart"/>
      <w:r w:rsidR="007A4CC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7A4CC0">
        <w:rPr>
          <w:rFonts w:ascii="Times New Roman" w:hAnsi="Times New Roman" w:cs="Times New Roman"/>
          <w:sz w:val="24"/>
          <w:szCs w:val="24"/>
        </w:rPr>
        <w:t xml:space="preserve"> элективных.</w:t>
      </w:r>
    </w:p>
    <w:p w:rsidR="00BD5F33" w:rsidRDefault="00B23D12" w:rsidP="008240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D5F33">
        <w:rPr>
          <w:rFonts w:ascii="Times New Roman" w:hAnsi="Times New Roman" w:cs="Times New Roman"/>
          <w:sz w:val="24"/>
          <w:szCs w:val="24"/>
        </w:rPr>
        <w:t>.3. За устный ответ отметка выставляется учителем  в ходе урока и заносится в классный журнал и дневник обучающегося.</w:t>
      </w:r>
    </w:p>
    <w:p w:rsidR="00BD5F33" w:rsidRDefault="00B23D12" w:rsidP="00BD5F3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D5F33" w:rsidRPr="00BD5F33">
        <w:rPr>
          <w:rFonts w:ascii="Times New Roman" w:hAnsi="Times New Roman" w:cs="Times New Roman"/>
          <w:sz w:val="24"/>
          <w:szCs w:val="24"/>
        </w:rPr>
        <w:t>.4.</w:t>
      </w:r>
      <w:r w:rsidR="00BD5F33" w:rsidRPr="00BD5F33">
        <w:rPr>
          <w:rFonts w:ascii="Times New Roman" w:hAnsi="Times New Roman" w:cs="Times New Roman"/>
        </w:rPr>
        <w:t xml:space="preserve"> </w:t>
      </w:r>
      <w:r w:rsidR="00BD5F33" w:rsidRPr="00BD5F33">
        <w:rPr>
          <w:rFonts w:ascii="Times New Roman" w:hAnsi="Times New Roman" w:cs="Times New Roman"/>
          <w:sz w:val="24"/>
          <w:szCs w:val="24"/>
        </w:rPr>
        <w:t xml:space="preserve">Письменные самостоятельные, контрольные и другие виды работ учащихся оцениваются по пятибалльной шкале. Отметка за письменную работу заносится в классный журнал не </w:t>
      </w:r>
      <w:r w:rsidR="00BD5F33" w:rsidRPr="00BD5F33">
        <w:rPr>
          <w:rFonts w:ascii="Times New Roman" w:hAnsi="Times New Roman" w:cs="Times New Roman"/>
          <w:sz w:val="24"/>
          <w:szCs w:val="24"/>
        </w:rPr>
        <w:lastRenderedPageBreak/>
        <w:t>позднее, чем к следующему уроку. Исключение составляют отметки за творческие работы по русскому языку и литературе, которые должны быть выставлены в классные журналы не позднее, чем через неделю после проведения работы.</w:t>
      </w:r>
    </w:p>
    <w:p w:rsidR="00BD5F33" w:rsidRDefault="00B23D12" w:rsidP="00BD5F3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D5F33" w:rsidRPr="00BD5F33">
        <w:rPr>
          <w:rFonts w:ascii="Times New Roman" w:hAnsi="Times New Roman" w:cs="Times New Roman"/>
          <w:sz w:val="24"/>
          <w:szCs w:val="24"/>
        </w:rPr>
        <w:t>.</w:t>
      </w:r>
      <w:r w:rsidR="004952F9">
        <w:rPr>
          <w:rFonts w:ascii="Times New Roman" w:hAnsi="Times New Roman" w:cs="Times New Roman"/>
          <w:sz w:val="24"/>
          <w:szCs w:val="24"/>
        </w:rPr>
        <w:t>5.</w:t>
      </w:r>
      <w:r w:rsidR="00BD5F33" w:rsidRPr="00BD5F33">
        <w:rPr>
          <w:rFonts w:ascii="Times New Roman" w:hAnsi="Times New Roman" w:cs="Times New Roman"/>
          <w:sz w:val="24"/>
          <w:szCs w:val="24"/>
        </w:rPr>
        <w:t xml:space="preserve"> Отметка за письменную работу выставляется в классный журнал на то число, в которое данный ученик выполнял работу.</w:t>
      </w:r>
    </w:p>
    <w:p w:rsidR="004952F9" w:rsidRDefault="00B23D12" w:rsidP="00BD5F3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952F9">
        <w:rPr>
          <w:rFonts w:ascii="Times New Roman" w:hAnsi="Times New Roman" w:cs="Times New Roman"/>
          <w:sz w:val="24"/>
          <w:szCs w:val="24"/>
        </w:rPr>
        <w:t>.6. Текущий контроль обучающихся, временно находящихся в санаторных, медицинских организациях, проводится в этих учебных заведениях</w:t>
      </w:r>
      <w:r w:rsidR="00D20402">
        <w:rPr>
          <w:rFonts w:ascii="Times New Roman" w:hAnsi="Times New Roman" w:cs="Times New Roman"/>
          <w:sz w:val="24"/>
          <w:szCs w:val="24"/>
        </w:rPr>
        <w:t>, и полученные результаты учитываются при выставлении четвертных и полугодовых отметок.</w:t>
      </w:r>
    </w:p>
    <w:p w:rsidR="00D20402" w:rsidRDefault="00B23D12" w:rsidP="00BD5F3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20402">
        <w:rPr>
          <w:rFonts w:ascii="Times New Roman" w:hAnsi="Times New Roman" w:cs="Times New Roman"/>
          <w:sz w:val="24"/>
          <w:szCs w:val="24"/>
        </w:rPr>
        <w:t>.7.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E57D1D" w:rsidRDefault="00B23D12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20402">
        <w:rPr>
          <w:rFonts w:ascii="Times New Roman" w:hAnsi="Times New Roman" w:cs="Times New Roman"/>
          <w:sz w:val="24"/>
          <w:szCs w:val="24"/>
        </w:rPr>
        <w:t>.8. Обучающимся</w:t>
      </w:r>
      <w:r w:rsidR="00E57D1D">
        <w:rPr>
          <w:rFonts w:ascii="Times New Roman" w:hAnsi="Times New Roman" w:cs="Times New Roman"/>
          <w:sz w:val="24"/>
          <w:szCs w:val="24"/>
        </w:rPr>
        <w:t>, пропустившим по уважительной причине, подтверждённой соответствующими документами, 2/3 и более учебного периода, оценка за четверть (полугодие) выставляется в индивидуальном порядке после проведения текущего контроля в соответствии с графиком, согласованным с родителями (законны</w:t>
      </w:r>
      <w:r>
        <w:rPr>
          <w:rFonts w:ascii="Times New Roman" w:hAnsi="Times New Roman" w:cs="Times New Roman"/>
          <w:sz w:val="24"/>
          <w:szCs w:val="24"/>
        </w:rPr>
        <w:t xml:space="preserve">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утверждённым приказом по школе.</w:t>
      </w:r>
    </w:p>
    <w:p w:rsidR="00E57D1D" w:rsidRPr="00E57D1D" w:rsidRDefault="00B23D12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57D1D" w:rsidRPr="00E57D1D">
        <w:rPr>
          <w:rFonts w:ascii="Times New Roman" w:hAnsi="Times New Roman" w:cs="Times New Roman"/>
          <w:sz w:val="24"/>
          <w:szCs w:val="24"/>
        </w:rPr>
        <w:t xml:space="preserve">.9. При выставлении </w:t>
      </w:r>
      <w:r w:rsidR="00E57D1D">
        <w:rPr>
          <w:rFonts w:ascii="Times New Roman" w:hAnsi="Times New Roman" w:cs="Times New Roman"/>
          <w:sz w:val="24"/>
          <w:szCs w:val="24"/>
        </w:rPr>
        <w:t>итоговых отметок за четверть</w:t>
      </w:r>
      <w:r w:rsidR="00E57D1D" w:rsidRPr="00E57D1D">
        <w:rPr>
          <w:rFonts w:ascii="Times New Roman" w:hAnsi="Times New Roman" w:cs="Times New Roman"/>
          <w:sz w:val="24"/>
          <w:szCs w:val="24"/>
        </w:rPr>
        <w:t xml:space="preserve"> (полугодие) учитель должен руководствоваться следующим:</w:t>
      </w:r>
    </w:p>
    <w:p w:rsidR="00E57D1D" w:rsidRPr="00E57D1D" w:rsidRDefault="00E57D1D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7D1D">
        <w:rPr>
          <w:rFonts w:ascii="Times New Roman" w:hAnsi="Times New Roman" w:cs="Times New Roman"/>
          <w:sz w:val="24"/>
          <w:szCs w:val="24"/>
        </w:rPr>
        <w:t>а) основанием для аттестации обуч</w:t>
      </w:r>
      <w:r>
        <w:rPr>
          <w:rFonts w:ascii="Times New Roman" w:hAnsi="Times New Roman" w:cs="Times New Roman"/>
          <w:sz w:val="24"/>
          <w:szCs w:val="24"/>
        </w:rPr>
        <w:t>ающихся по результатам четверти</w:t>
      </w:r>
      <w:r w:rsidRPr="00E57D1D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наличие не менее 5-ти отметок, по результатам полугодия – не менее 7-ми отметок</w:t>
      </w:r>
      <w:r w:rsidR="00B41D9F">
        <w:rPr>
          <w:rFonts w:ascii="Times New Roman" w:hAnsi="Times New Roman" w:cs="Times New Roman"/>
          <w:sz w:val="24"/>
          <w:szCs w:val="24"/>
        </w:rPr>
        <w:t>;</w:t>
      </w:r>
    </w:p>
    <w:p w:rsidR="00E57D1D" w:rsidRPr="00E57D1D" w:rsidRDefault="00E57D1D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7D1D">
        <w:rPr>
          <w:rFonts w:ascii="Times New Roman" w:hAnsi="Times New Roman" w:cs="Times New Roman"/>
          <w:sz w:val="24"/>
          <w:szCs w:val="24"/>
        </w:rPr>
        <w:t>б) оценки за контрольные работы, за работу по обобщению учебного материала являются приоритетными;</w:t>
      </w:r>
    </w:p>
    <w:p w:rsidR="00BD5F33" w:rsidRPr="00BD5F33" w:rsidRDefault="00E57D1D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7D1D">
        <w:rPr>
          <w:rFonts w:ascii="Times New Roman" w:hAnsi="Times New Roman" w:cs="Times New Roman"/>
          <w:sz w:val="24"/>
          <w:szCs w:val="24"/>
        </w:rPr>
        <w:t xml:space="preserve">в) неудовлетворительные отметки, полученные </w:t>
      </w:r>
      <w:proofErr w:type="gramStart"/>
      <w:r w:rsidRPr="00E57D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7D1D">
        <w:rPr>
          <w:rFonts w:ascii="Times New Roman" w:hAnsi="Times New Roman" w:cs="Times New Roman"/>
          <w:sz w:val="24"/>
          <w:szCs w:val="24"/>
        </w:rPr>
        <w:t xml:space="preserve"> за письменные рабо</w:t>
      </w:r>
      <w:r w:rsidR="00B41D9F">
        <w:rPr>
          <w:rFonts w:ascii="Times New Roman" w:hAnsi="Times New Roman" w:cs="Times New Roman"/>
          <w:sz w:val="24"/>
          <w:szCs w:val="24"/>
        </w:rPr>
        <w:t>ты, при выставлении четвертной</w:t>
      </w:r>
      <w:r w:rsidRPr="00E57D1D">
        <w:rPr>
          <w:rFonts w:ascii="Times New Roman" w:hAnsi="Times New Roman" w:cs="Times New Roman"/>
          <w:sz w:val="24"/>
          <w:szCs w:val="24"/>
        </w:rPr>
        <w:t xml:space="preserve"> (полугодовой) оценки не учитываются, если обучаю</w:t>
      </w:r>
      <w:r w:rsidR="008240C6">
        <w:rPr>
          <w:rFonts w:ascii="Times New Roman" w:hAnsi="Times New Roman" w:cs="Times New Roman"/>
          <w:sz w:val="24"/>
          <w:szCs w:val="24"/>
        </w:rPr>
        <w:t>щийся вовремя</w:t>
      </w:r>
      <w:r w:rsidRPr="00E57D1D">
        <w:rPr>
          <w:rFonts w:ascii="Times New Roman" w:hAnsi="Times New Roman" w:cs="Times New Roman"/>
          <w:sz w:val="24"/>
          <w:szCs w:val="24"/>
        </w:rPr>
        <w:t xml:space="preserve"> </w:t>
      </w:r>
      <w:r w:rsidR="00B41D9F">
        <w:rPr>
          <w:rFonts w:ascii="Times New Roman" w:hAnsi="Times New Roman" w:cs="Times New Roman"/>
          <w:sz w:val="24"/>
          <w:szCs w:val="24"/>
        </w:rPr>
        <w:t>сдал задолженность по этой теме.</w:t>
      </w:r>
      <w:r w:rsidR="008240C6">
        <w:rPr>
          <w:rFonts w:ascii="Times New Roman" w:hAnsi="Times New Roman" w:cs="Times New Roman"/>
          <w:sz w:val="24"/>
          <w:szCs w:val="24"/>
        </w:rPr>
        <w:t xml:space="preserve"> Сдать задолженность по теме можно только один раз в течение недели после получения неудовлетворительной отметки (за исключением времени болезни учащегося).</w:t>
      </w:r>
    </w:p>
    <w:p w:rsidR="00B41D9F" w:rsidRPr="00B41D9F" w:rsidRDefault="00B23D12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41D9F" w:rsidRPr="00B41D9F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B41D9F" w:rsidRPr="00B41D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B41D9F" w:rsidRPr="00B41D9F">
        <w:rPr>
          <w:rFonts w:ascii="Times New Roman" w:hAnsi="Times New Roman" w:cs="Times New Roman"/>
          <w:sz w:val="24"/>
          <w:szCs w:val="24"/>
        </w:rPr>
        <w:t xml:space="preserve"> считается неаттестованным по предмету, если:</w:t>
      </w:r>
    </w:p>
    <w:p w:rsidR="00B41D9F" w:rsidRPr="00B41D9F" w:rsidRDefault="00B41D9F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D9F">
        <w:rPr>
          <w:rFonts w:ascii="Times New Roman" w:hAnsi="Times New Roman" w:cs="Times New Roman"/>
          <w:sz w:val="24"/>
          <w:szCs w:val="24"/>
        </w:rPr>
        <w:t>а) пропустил  по различным причинам более</w:t>
      </w:r>
      <w:r>
        <w:rPr>
          <w:rFonts w:ascii="Times New Roman" w:hAnsi="Times New Roman" w:cs="Times New Roman"/>
          <w:sz w:val="24"/>
          <w:szCs w:val="24"/>
        </w:rPr>
        <w:t xml:space="preserve"> 60% уроков по данному предмету и не прошёл текущий</w:t>
      </w:r>
      <w:r w:rsidR="00B23D12">
        <w:rPr>
          <w:rFonts w:ascii="Times New Roman" w:hAnsi="Times New Roman" w:cs="Times New Roman"/>
          <w:sz w:val="24"/>
          <w:szCs w:val="24"/>
        </w:rPr>
        <w:t xml:space="preserve"> контроль в соответствии с п.2.3</w:t>
      </w:r>
      <w:r>
        <w:rPr>
          <w:rFonts w:ascii="Times New Roman" w:hAnsi="Times New Roman" w:cs="Times New Roman"/>
          <w:sz w:val="24"/>
          <w:szCs w:val="24"/>
        </w:rPr>
        <w:t>.8. данного Положения;</w:t>
      </w:r>
    </w:p>
    <w:p w:rsidR="00B41D9F" w:rsidRPr="00B41D9F" w:rsidRDefault="00B41D9F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1D9F">
        <w:rPr>
          <w:rFonts w:ascii="Times New Roman" w:hAnsi="Times New Roman" w:cs="Times New Roman"/>
          <w:sz w:val="24"/>
          <w:szCs w:val="24"/>
        </w:rPr>
        <w:t>б) не имеет необходимого минимума отметок</w:t>
      </w:r>
      <w:r>
        <w:rPr>
          <w:rFonts w:ascii="Times New Roman" w:hAnsi="Times New Roman" w:cs="Times New Roman"/>
          <w:sz w:val="24"/>
          <w:szCs w:val="24"/>
        </w:rPr>
        <w:t xml:space="preserve"> за учебный период.</w:t>
      </w:r>
    </w:p>
    <w:p w:rsidR="00B41D9F" w:rsidRDefault="00B23D12" w:rsidP="00737D6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41D9F">
        <w:rPr>
          <w:rFonts w:ascii="Times New Roman" w:hAnsi="Times New Roman" w:cs="Times New Roman"/>
          <w:sz w:val="24"/>
          <w:szCs w:val="24"/>
        </w:rPr>
        <w:t>.11</w:t>
      </w:r>
      <w:r w:rsidR="00B41D9F" w:rsidRPr="00B41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D9F" w:rsidRPr="00B41D9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41D9F" w:rsidRPr="00B41D9F">
        <w:rPr>
          <w:rFonts w:ascii="Times New Roman" w:hAnsi="Times New Roman" w:cs="Times New Roman"/>
          <w:sz w:val="24"/>
          <w:szCs w:val="24"/>
        </w:rPr>
        <w:t>, не аттестованные по неуважительной причине по отдельным предметам, считаются неуспевающими по этим предметам.</w:t>
      </w:r>
    </w:p>
    <w:p w:rsidR="00B41D9F" w:rsidRDefault="00B41D9F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41D9F" w:rsidRDefault="00B41D9F" w:rsidP="00B41D9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Промежуточная аттестация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41D9F" w:rsidRDefault="00B41D9F" w:rsidP="00B41D9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78" w:rsidRDefault="00B41D9F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Целью промежуточной аттестации обучающихся является определение степени освоения ими учебного материала по пройденным  учебным предметам в рамках освоения основных образовательных программ общего образования за учебный год.</w:t>
      </w:r>
    </w:p>
    <w:p w:rsidR="00B23D12" w:rsidRDefault="00B23D12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C35178">
        <w:t xml:space="preserve"> </w:t>
      </w:r>
      <w:r>
        <w:t xml:space="preserve"> </w:t>
      </w:r>
      <w:r w:rsidRPr="00C35178">
        <w:rPr>
          <w:rFonts w:ascii="Times New Roman" w:hAnsi="Times New Roman" w:cs="Times New Roman"/>
          <w:sz w:val="24"/>
          <w:szCs w:val="24"/>
        </w:rPr>
        <w:t xml:space="preserve">Промежуточная аттестация – оценка освоения </w:t>
      </w:r>
      <w:proofErr w:type="gramStart"/>
      <w:r w:rsidRPr="00C351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5178">
        <w:rPr>
          <w:rFonts w:ascii="Times New Roman" w:hAnsi="Times New Roman" w:cs="Times New Roman"/>
          <w:sz w:val="24"/>
          <w:szCs w:val="24"/>
        </w:rPr>
        <w:t xml:space="preserve"> учебных программ по предметам за учебный год (годовая оценка). Годовая оценка по учебному предмету определяется учителем по результатам учебных периодов (четвертей или полугодий).</w:t>
      </w:r>
    </w:p>
    <w:p w:rsidR="00B23D12" w:rsidRPr="00C35178" w:rsidRDefault="00B23D12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5178" w:rsidRDefault="00C35178" w:rsidP="00641E9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качества освоения образовательной программы в мае месяце текущего учебного </w:t>
      </w:r>
      <w:r w:rsidR="004568E1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проводится промежуточная аттестация обучающихся по русскому языку, математике, неме</w:t>
      </w:r>
      <w:r w:rsidR="00641E93">
        <w:rPr>
          <w:rFonts w:ascii="Times New Roman" w:hAnsi="Times New Roman" w:cs="Times New Roman"/>
          <w:sz w:val="24"/>
          <w:szCs w:val="24"/>
        </w:rPr>
        <w:t xml:space="preserve">цкому языку. Формы и сроки промежуточной аттестации </w:t>
      </w:r>
      <w:r w:rsidR="00641E93">
        <w:rPr>
          <w:rFonts w:ascii="Times New Roman" w:hAnsi="Times New Roman" w:cs="Times New Roman"/>
          <w:sz w:val="24"/>
          <w:szCs w:val="24"/>
        </w:rPr>
        <w:lastRenderedPageBreak/>
        <w:t>согласовываются на педагогическом совете и утверждаются приказом директора школы не позднее, чем за 2 недели до начала промежуточной аттестации.</w:t>
      </w:r>
    </w:p>
    <w:p w:rsidR="00B23D12" w:rsidRDefault="00B23D12" w:rsidP="00641E9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5178" w:rsidRDefault="00641E93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35178">
        <w:rPr>
          <w:rFonts w:ascii="Times New Roman" w:hAnsi="Times New Roman" w:cs="Times New Roman"/>
          <w:sz w:val="24"/>
          <w:szCs w:val="24"/>
        </w:rPr>
        <w:t>. Промежуточная аттестация может проводиться в форме:</w:t>
      </w: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комплексной контрольной работы;</w:t>
      </w: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итоговой контрольной работы;</w:t>
      </w: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письменных и устных зачётов;</w:t>
      </w: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тестирования;</w:t>
      </w: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защиты проекта;</w:t>
      </w:r>
    </w:p>
    <w:p w:rsidR="00C35178" w:rsidRDefault="00C35178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иных формах, определяемых рабочими программами педагогов.</w:t>
      </w:r>
    </w:p>
    <w:p w:rsidR="00B23D12" w:rsidRDefault="00B23D12" w:rsidP="00C3517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4CC0" w:rsidRDefault="00641E93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промежуточной аттестации освобождаются обучающиеся:</w:t>
      </w:r>
      <w:proofErr w:type="gramEnd"/>
    </w:p>
    <w:p w:rsidR="00641E93" w:rsidRDefault="00641E93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 состоянию здоровья на основании медицинских документов;</w:t>
      </w:r>
    </w:p>
    <w:p w:rsidR="00641E93" w:rsidRPr="00B23D12" w:rsidRDefault="00641E93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выдающихся успехов </w:t>
      </w:r>
      <w:r w:rsidR="00143A76">
        <w:rPr>
          <w:rFonts w:ascii="Times New Roman" w:hAnsi="Times New Roman" w:cs="Times New Roman"/>
          <w:sz w:val="24"/>
          <w:szCs w:val="24"/>
        </w:rPr>
        <w:t>в изучении учебных предметов, вынесенных на промежуточную аттестацию.</w:t>
      </w:r>
    </w:p>
    <w:p w:rsidR="00435479" w:rsidRPr="00B23D12" w:rsidRDefault="00435479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43A76" w:rsidRDefault="00143A76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Промежуточная аттестация в ГБОУ СОШ №72 проводится:</w:t>
      </w:r>
    </w:p>
    <w:p w:rsidR="00143A76" w:rsidRDefault="00143A76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соответствии с расписанием, утверждённым директором школы за 2 недели до её проведения;</w:t>
      </w:r>
    </w:p>
    <w:p w:rsidR="00143A76" w:rsidRDefault="00143A76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утверждённой приказом директора школы аттестационной комиссией, в количестве не менее 3 человек;</w:t>
      </w:r>
    </w:p>
    <w:p w:rsidR="00143A76" w:rsidRDefault="00143A76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 контро</w:t>
      </w:r>
      <w:r w:rsidR="00435479">
        <w:rPr>
          <w:rFonts w:ascii="Times New Roman" w:hAnsi="Times New Roman" w:cs="Times New Roman"/>
          <w:sz w:val="24"/>
          <w:szCs w:val="24"/>
        </w:rPr>
        <w:t>льно-измерительным материалам, п</w:t>
      </w:r>
      <w:r>
        <w:rPr>
          <w:rFonts w:ascii="Times New Roman" w:hAnsi="Times New Roman" w:cs="Times New Roman"/>
          <w:sz w:val="24"/>
          <w:szCs w:val="24"/>
        </w:rPr>
        <w:t>рошедшим экспертизу в установленном порядке и утверждённым приказом директора школы.</w:t>
      </w:r>
    </w:p>
    <w:p w:rsidR="00B23D12" w:rsidRDefault="00B23D12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2DAC" w:rsidRDefault="00143A76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Оценка промежуточной аттестации по математике, русскому языку и немецкому языку выставляется в классный журнал как текущая в рамках последнего учебного периода</w:t>
      </w:r>
      <w:r w:rsidR="005C2D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D12" w:rsidRDefault="00B23D12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43A76" w:rsidRDefault="005C2DAC" w:rsidP="00B41D9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Годовая оценка по учебному предмету выставляется как среднее арифметическое отметок за четверти (полугодия) целым числом по правилам математического округления.</w:t>
      </w:r>
    </w:p>
    <w:p w:rsidR="00143A76" w:rsidRDefault="00143A76" w:rsidP="007174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A76" w:rsidRDefault="00143A76" w:rsidP="00143A7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Результаты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43A76" w:rsidRDefault="00143A76" w:rsidP="00143A7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76" w:rsidRDefault="00143A76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Обучающиеся, освоившие в полном объёме содержание образовательной программы общего образования (по уровням образования) текущего учебного года, на основании положительных результатов переводятся в следующий класс</w:t>
      </w:r>
      <w:r w:rsidR="005C2DAC">
        <w:rPr>
          <w:rFonts w:ascii="Times New Roman" w:hAnsi="Times New Roman" w:cs="Times New Roman"/>
          <w:sz w:val="24"/>
          <w:szCs w:val="24"/>
        </w:rPr>
        <w:t>.</w:t>
      </w:r>
    </w:p>
    <w:p w:rsidR="00B23D12" w:rsidRDefault="00B23D12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2DAC" w:rsidRDefault="005C2DAC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4.2.Обучающиеся, не освоившие основные образовательные программы начального общего или основного общего образования, не допускаются к обучению на следующих уровнях общего образования. Не допускается перевод, в том числе условный, в 5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имеющих неудовлетворительные отметки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неаттестацию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одному или нескольким предметам за 4 класс.</w:t>
      </w:r>
    </w:p>
    <w:p w:rsidR="00B23D12" w:rsidRDefault="00B23D12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2DAC" w:rsidRPr="00435479" w:rsidRDefault="005C2DAC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4.3.Обучающиеся, не прошедшие промежуточную аттестацию по уважительным причинам или имеющие академическую задолженность, переводятся в следую</w:t>
      </w:r>
      <w:r w:rsidR="00B23D12">
        <w:rPr>
          <w:rFonts w:ascii="Times New Roman" w:hAnsi="Times New Roman" w:cs="Times New Roman"/>
          <w:sz w:val="24"/>
          <w:szCs w:val="24"/>
        </w:rPr>
        <w:t>щий класс условно (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691A">
        <w:rPr>
          <w:rFonts w:ascii="Times New Roman" w:hAnsi="Times New Roman" w:cs="Times New Roman"/>
          <w:sz w:val="24"/>
          <w:szCs w:val="24"/>
        </w:rPr>
        <w:t xml:space="preserve"> рамках одного уровня обучения), </w:t>
      </w:r>
      <w:r w:rsidR="0000691A" w:rsidRPr="00435479">
        <w:rPr>
          <w:rFonts w:ascii="Times New Roman" w:hAnsi="Times New Roman" w:cs="Times New Roman"/>
          <w:sz w:val="24"/>
          <w:szCs w:val="24"/>
        </w:rPr>
        <w:t>либо по усмотрению родителей (законных представителей) оставляются на повторное обучение.</w:t>
      </w:r>
    </w:p>
    <w:p w:rsidR="005C2DAC" w:rsidRDefault="005C2DAC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lastRenderedPageBreak/>
        <w:t xml:space="preserve">4.4. Академическая задолженность – это неудовлетворительный результат промежуточной аттестации </w:t>
      </w:r>
      <w:r w:rsidR="0000691A" w:rsidRPr="00435479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00691A" w:rsidRPr="00435479">
        <w:rPr>
          <w:rFonts w:ascii="Times New Roman" w:hAnsi="Times New Roman" w:cs="Times New Roman"/>
          <w:sz w:val="24"/>
          <w:szCs w:val="24"/>
        </w:rPr>
        <w:t>неаттестация</w:t>
      </w:r>
      <w:proofErr w:type="spellEnd"/>
      <w:r w:rsidR="0000691A" w:rsidRPr="00435479">
        <w:rPr>
          <w:rFonts w:ascii="Times New Roman" w:hAnsi="Times New Roman" w:cs="Times New Roman"/>
          <w:sz w:val="24"/>
          <w:szCs w:val="24"/>
        </w:rPr>
        <w:t xml:space="preserve"> </w:t>
      </w:r>
      <w:r w:rsidRPr="00435479">
        <w:rPr>
          <w:rFonts w:ascii="Times New Roman" w:hAnsi="Times New Roman" w:cs="Times New Roman"/>
          <w:sz w:val="24"/>
          <w:szCs w:val="24"/>
        </w:rPr>
        <w:t>по одному или нескольким учебным предметам обра</w:t>
      </w:r>
      <w:r w:rsidR="0000691A" w:rsidRPr="00435479">
        <w:rPr>
          <w:rFonts w:ascii="Times New Roman" w:hAnsi="Times New Roman" w:cs="Times New Roman"/>
          <w:sz w:val="24"/>
          <w:szCs w:val="24"/>
        </w:rPr>
        <w:t xml:space="preserve">зовательной программы </w:t>
      </w:r>
      <w:r w:rsidRPr="00435479">
        <w:rPr>
          <w:rFonts w:ascii="Times New Roman" w:hAnsi="Times New Roman" w:cs="Times New Roman"/>
          <w:sz w:val="24"/>
          <w:szCs w:val="24"/>
        </w:rPr>
        <w:t xml:space="preserve"> при отсутствии уважительных причин.</w:t>
      </w:r>
    </w:p>
    <w:p w:rsidR="00B23D12" w:rsidRPr="00435479" w:rsidRDefault="00B23D12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2DAC" w:rsidRDefault="005C2DAC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4.5. Условный перевод в следующий класс – это перевод </w:t>
      </w:r>
      <w:proofErr w:type="gramStart"/>
      <w:r w:rsidRPr="004354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5479">
        <w:rPr>
          <w:rFonts w:ascii="Times New Roman" w:hAnsi="Times New Roman" w:cs="Times New Roman"/>
          <w:sz w:val="24"/>
          <w:szCs w:val="24"/>
        </w:rPr>
        <w:t>, имеющих академическую задолженность</w:t>
      </w:r>
      <w:r w:rsidR="0000691A" w:rsidRPr="00435479">
        <w:rPr>
          <w:rFonts w:ascii="Times New Roman" w:hAnsi="Times New Roman" w:cs="Times New Roman"/>
          <w:sz w:val="24"/>
          <w:szCs w:val="24"/>
        </w:rPr>
        <w:t>, с</w:t>
      </w:r>
      <w:r w:rsidR="00430C3F" w:rsidRPr="00435479">
        <w:rPr>
          <w:rFonts w:ascii="Times New Roman" w:hAnsi="Times New Roman" w:cs="Times New Roman"/>
          <w:sz w:val="24"/>
          <w:szCs w:val="24"/>
        </w:rPr>
        <w:t xml:space="preserve"> обязательной ликвидацией академической задолженности в установленные сроки.</w:t>
      </w:r>
    </w:p>
    <w:p w:rsidR="00B23D12" w:rsidRPr="00435479" w:rsidRDefault="00B23D12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691A" w:rsidRDefault="0000691A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4.6. Ответственность за ликвидацию обучающимися академической задолженности в установленные сроки возлагается на их родителей (законных представителей).</w:t>
      </w:r>
    </w:p>
    <w:p w:rsidR="00B23D12" w:rsidRPr="00435479" w:rsidRDefault="00B23D12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5485" w:rsidRPr="00435479" w:rsidRDefault="00795485" w:rsidP="003B460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4.7. Не допускается повторное обучение  обучающихся 1 классов. В тоже время возможно дублирование программы первого класса при наличии письменного заявления родителей (законных представителей) обучающихся и рекомендации психолого-медико-педагогической комиссии по определению образовательной программы, формы получения образования или созданию специальных условий для получения образования.</w:t>
      </w:r>
    </w:p>
    <w:p w:rsidR="00430C3F" w:rsidRPr="00435479" w:rsidRDefault="00430C3F" w:rsidP="00143A7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0C3F" w:rsidRPr="00435479" w:rsidRDefault="00430C3F" w:rsidP="00430C3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79">
        <w:rPr>
          <w:rFonts w:ascii="Times New Roman" w:hAnsi="Times New Roman" w:cs="Times New Roman"/>
          <w:b/>
          <w:sz w:val="24"/>
          <w:szCs w:val="24"/>
        </w:rPr>
        <w:t xml:space="preserve">5. Ликвидация академической задолженности </w:t>
      </w:r>
      <w:proofErr w:type="gramStart"/>
      <w:r w:rsidRPr="0043547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430C3F" w:rsidRPr="00435479" w:rsidRDefault="00430C3F" w:rsidP="00430C3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30C3F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5.1. Обучающиеся обязаны ликвидировать академическую задолженность по учебным предметам предыдущего учебного года в сроки, установленные приказом директора ГБОУ СОШ №72.</w:t>
      </w:r>
    </w:p>
    <w:p w:rsidR="00B23D12" w:rsidRPr="00435479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2797" w:rsidRDefault="00B22797" w:rsidP="00B2279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5.2. Администрация ГБОУ СОШ №72 в срок не позднее, чем за две недели до окончания учебного года в письменной форме информирует родителей (законных представителей) обучающихся о неуспеваемости или </w:t>
      </w:r>
      <w:proofErr w:type="spellStart"/>
      <w:r w:rsidRPr="00435479">
        <w:rPr>
          <w:rFonts w:ascii="Times New Roman" w:hAnsi="Times New Roman" w:cs="Times New Roman"/>
          <w:sz w:val="24"/>
          <w:szCs w:val="24"/>
        </w:rPr>
        <w:t>неаттестации</w:t>
      </w:r>
      <w:proofErr w:type="spellEnd"/>
      <w:r w:rsidRPr="00435479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предметам.</w:t>
      </w:r>
    </w:p>
    <w:p w:rsidR="00B23D12" w:rsidRPr="00435479" w:rsidRDefault="00B23D12" w:rsidP="00B2279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0C3F" w:rsidRPr="00435479" w:rsidRDefault="00DD0E99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30C3F" w:rsidRPr="004354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0C3F" w:rsidRPr="0043547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30C3F" w:rsidRPr="00435479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* пройти промежуточную аттестацию по соответствующим учебным предметам </w:t>
      </w:r>
      <w:r w:rsidR="00B23D12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Pr="00435479">
        <w:rPr>
          <w:rFonts w:ascii="Times New Roman" w:hAnsi="Times New Roman" w:cs="Times New Roman"/>
          <w:sz w:val="24"/>
          <w:szCs w:val="24"/>
        </w:rPr>
        <w:t>не более двух раз в пределах установленного срока (исключая время болезни обучающегося и иных уважительных причин);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получать консультации по учебным предметам;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получать помощь педагога-психолога;</w:t>
      </w:r>
    </w:p>
    <w:p w:rsidR="00430C3F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получать информацию о сроках работы аттестационных комиссий.</w:t>
      </w:r>
    </w:p>
    <w:p w:rsidR="00B23D12" w:rsidRPr="00435479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0C3F" w:rsidRPr="00435479" w:rsidRDefault="00DD0E99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30C3F" w:rsidRPr="00435479">
        <w:rPr>
          <w:rFonts w:ascii="Times New Roman" w:hAnsi="Times New Roman" w:cs="Times New Roman"/>
          <w:sz w:val="24"/>
          <w:szCs w:val="24"/>
        </w:rPr>
        <w:t>. ГБОУ СОШ №72 обязана:</w:t>
      </w:r>
    </w:p>
    <w:p w:rsidR="00B22797" w:rsidRPr="00435479" w:rsidRDefault="00B22797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установить по согласованию с родителями (з</w:t>
      </w:r>
      <w:r w:rsidR="00B23D12">
        <w:rPr>
          <w:rFonts w:ascii="Times New Roman" w:hAnsi="Times New Roman" w:cs="Times New Roman"/>
          <w:sz w:val="24"/>
          <w:szCs w:val="24"/>
        </w:rPr>
        <w:t>аконными представителями) сроки</w:t>
      </w:r>
      <w:r w:rsidRPr="00435479">
        <w:rPr>
          <w:rFonts w:ascii="Times New Roman" w:hAnsi="Times New Roman" w:cs="Times New Roman"/>
          <w:sz w:val="24"/>
          <w:szCs w:val="24"/>
        </w:rPr>
        <w:t xml:space="preserve"> ликвидации академической задолженности, в том числе и в июне текущего года;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создать условия для получения обучающимся консультативной помощи по учебным предметам;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* обеспечить </w:t>
      </w:r>
      <w:proofErr w:type="gramStart"/>
      <w:r w:rsidRPr="00435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479">
        <w:rPr>
          <w:rFonts w:ascii="Times New Roman" w:hAnsi="Times New Roman" w:cs="Times New Roman"/>
          <w:sz w:val="24"/>
          <w:szCs w:val="24"/>
        </w:rPr>
        <w:t xml:space="preserve"> своевременностью ликвидации академических задолженностей;</w:t>
      </w:r>
    </w:p>
    <w:p w:rsidR="00430C3F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создать комиссию для проведения повторной промежуточной аттестации обучающегося.</w:t>
      </w:r>
    </w:p>
    <w:p w:rsidR="00B23D12" w:rsidRPr="00435479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0C3F" w:rsidRPr="00435479" w:rsidRDefault="00DD0E99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30C3F" w:rsidRPr="00435479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</w:t>
      </w:r>
      <w:proofErr w:type="gramStart"/>
      <w:r w:rsidR="00430C3F" w:rsidRPr="004354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30C3F" w:rsidRPr="00435479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создать условия для ликвидации академической задолженности;</w:t>
      </w:r>
    </w:p>
    <w:p w:rsidR="00430C3F" w:rsidRPr="00435479" w:rsidRDefault="00430C3F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lastRenderedPageBreak/>
        <w:t xml:space="preserve">* обеспечить </w:t>
      </w:r>
      <w:proofErr w:type="gramStart"/>
      <w:r w:rsidRPr="00435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479">
        <w:rPr>
          <w:rFonts w:ascii="Times New Roman" w:hAnsi="Times New Roman" w:cs="Times New Roman"/>
          <w:sz w:val="24"/>
          <w:szCs w:val="24"/>
        </w:rPr>
        <w:t xml:space="preserve"> своевременностью ликвидации академической задолженности</w:t>
      </w:r>
      <w:r w:rsidR="0064648C" w:rsidRPr="00435479">
        <w:rPr>
          <w:rFonts w:ascii="Times New Roman" w:hAnsi="Times New Roman" w:cs="Times New Roman"/>
          <w:sz w:val="24"/>
          <w:szCs w:val="24"/>
        </w:rPr>
        <w:t>;</w:t>
      </w:r>
    </w:p>
    <w:p w:rsidR="0064648C" w:rsidRDefault="0064648C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* нести ответственность за ликвидацию обучающимся академической задолженности в установленные сроки.</w:t>
      </w:r>
    </w:p>
    <w:p w:rsidR="00B23D12" w:rsidRPr="00435479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648C" w:rsidRDefault="00DD0E99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64648C" w:rsidRPr="00435479">
        <w:rPr>
          <w:rFonts w:ascii="Times New Roman" w:hAnsi="Times New Roman" w:cs="Times New Roman"/>
          <w:sz w:val="24"/>
          <w:szCs w:val="24"/>
        </w:rPr>
        <w:t xml:space="preserve">. Решение аттестационной комиссии оформляется протоколом приёма промежуточной аттестации </w:t>
      </w:r>
      <w:proofErr w:type="gramStart"/>
      <w:r w:rsidR="0064648C" w:rsidRPr="004354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4648C" w:rsidRPr="00435479">
        <w:rPr>
          <w:rFonts w:ascii="Times New Roman" w:hAnsi="Times New Roman" w:cs="Times New Roman"/>
          <w:sz w:val="24"/>
          <w:szCs w:val="24"/>
        </w:rPr>
        <w:t xml:space="preserve"> по учебному предмету.</w:t>
      </w:r>
    </w:p>
    <w:p w:rsidR="00B23D12" w:rsidRPr="00435479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648C" w:rsidRPr="00435479" w:rsidRDefault="00DD0E99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64648C" w:rsidRPr="00435479">
        <w:rPr>
          <w:rFonts w:ascii="Times New Roman" w:hAnsi="Times New Roman" w:cs="Times New Roman"/>
          <w:sz w:val="24"/>
          <w:szCs w:val="24"/>
        </w:rPr>
        <w:t>. Обучающиеся, не ликвидировавшие в установленные сроки академической задолженности по учебным предметам, по усмотрению их родителей (законных представителей) и на основании их заявления могут быть:</w:t>
      </w:r>
    </w:p>
    <w:p w:rsidR="0064648C" w:rsidRPr="00435479" w:rsidRDefault="0064648C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435479">
        <w:rPr>
          <w:rFonts w:ascii="Times New Roman" w:hAnsi="Times New Roman" w:cs="Times New Roman"/>
          <w:sz w:val="24"/>
          <w:szCs w:val="24"/>
        </w:rPr>
        <w:t>оставлены</w:t>
      </w:r>
      <w:proofErr w:type="gramEnd"/>
      <w:r w:rsidRPr="00435479">
        <w:rPr>
          <w:rFonts w:ascii="Times New Roman" w:hAnsi="Times New Roman" w:cs="Times New Roman"/>
          <w:sz w:val="24"/>
          <w:szCs w:val="24"/>
        </w:rPr>
        <w:t xml:space="preserve"> на повторное обучение;</w:t>
      </w:r>
    </w:p>
    <w:p w:rsidR="0064648C" w:rsidRPr="00435479" w:rsidRDefault="0064648C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 xml:space="preserve">* переведены на </w:t>
      </w:r>
      <w:proofErr w:type="gramStart"/>
      <w:r w:rsidRPr="0043547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35479">
        <w:rPr>
          <w:rFonts w:ascii="Times New Roman" w:hAnsi="Times New Roman" w:cs="Times New Roman"/>
          <w:sz w:val="24"/>
          <w:szCs w:val="24"/>
        </w:rPr>
        <w:t xml:space="preserve"> адаптивным программам в соответст</w:t>
      </w:r>
      <w:r w:rsidR="00435479">
        <w:rPr>
          <w:rFonts w:ascii="Times New Roman" w:hAnsi="Times New Roman" w:cs="Times New Roman"/>
          <w:sz w:val="24"/>
          <w:szCs w:val="24"/>
        </w:rPr>
        <w:t>вии с рекомендациями психолого-м</w:t>
      </w:r>
      <w:r w:rsidRPr="00435479">
        <w:rPr>
          <w:rFonts w:ascii="Times New Roman" w:hAnsi="Times New Roman" w:cs="Times New Roman"/>
          <w:sz w:val="24"/>
          <w:szCs w:val="24"/>
        </w:rPr>
        <w:t>едико-педагогической комиссии;</w:t>
      </w:r>
    </w:p>
    <w:p w:rsidR="0064648C" w:rsidRDefault="0064648C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479">
        <w:rPr>
          <w:rFonts w:ascii="Times New Roman" w:hAnsi="Times New Roman" w:cs="Times New Roman"/>
          <w:sz w:val="24"/>
          <w:szCs w:val="24"/>
        </w:rPr>
        <w:t>* переведены на обучение по индивидуальному учебному плану (в пределах осваиваемой образовательной программы).</w:t>
      </w:r>
      <w:proofErr w:type="gramEnd"/>
    </w:p>
    <w:p w:rsidR="00B23D12" w:rsidRPr="00435479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B4602" w:rsidRDefault="00DD0E99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3B4602" w:rsidRPr="00435479">
        <w:rPr>
          <w:rFonts w:ascii="Times New Roman" w:hAnsi="Times New Roman" w:cs="Times New Roman"/>
          <w:sz w:val="24"/>
          <w:szCs w:val="24"/>
        </w:rPr>
        <w:t>. В индивидуальный учебный план включаются только те учебные предметы, по которым обучающийся имеет академическую задолженность</w:t>
      </w:r>
      <w:r w:rsidR="00CD6562" w:rsidRPr="00435479">
        <w:rPr>
          <w:rFonts w:ascii="Times New Roman" w:hAnsi="Times New Roman" w:cs="Times New Roman"/>
          <w:sz w:val="24"/>
          <w:szCs w:val="24"/>
        </w:rPr>
        <w:t>, устанавливается количество дополнительных индивидуальны</w:t>
      </w:r>
      <w:r w:rsidR="00B23D12">
        <w:rPr>
          <w:rFonts w:ascii="Times New Roman" w:hAnsi="Times New Roman" w:cs="Times New Roman"/>
          <w:sz w:val="24"/>
          <w:szCs w:val="24"/>
        </w:rPr>
        <w:t>х или групповых занятий и сроки</w:t>
      </w:r>
      <w:r w:rsidR="00CD6562" w:rsidRPr="00435479">
        <w:rPr>
          <w:rFonts w:ascii="Times New Roman" w:hAnsi="Times New Roman" w:cs="Times New Roman"/>
          <w:sz w:val="24"/>
          <w:szCs w:val="24"/>
        </w:rPr>
        <w:t xml:space="preserve"> промежуточной аттестации.</w:t>
      </w:r>
    </w:p>
    <w:p w:rsidR="00B23D12" w:rsidRDefault="00B23D12" w:rsidP="00430C3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3D12" w:rsidRDefault="00B23D12" w:rsidP="00B23D1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</w:t>
      </w:r>
      <w:r w:rsidR="00FD1F42">
        <w:rPr>
          <w:rFonts w:ascii="Times New Roman" w:hAnsi="Times New Roman" w:cs="Times New Roman"/>
          <w:b/>
          <w:sz w:val="24"/>
          <w:szCs w:val="24"/>
        </w:rPr>
        <w:t xml:space="preserve">омежуточная аттестация </w:t>
      </w:r>
      <w:proofErr w:type="gramStart"/>
      <w:r w:rsidR="00FD1F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D1F42">
        <w:rPr>
          <w:rFonts w:ascii="Times New Roman" w:hAnsi="Times New Roman" w:cs="Times New Roman"/>
          <w:b/>
          <w:sz w:val="24"/>
          <w:szCs w:val="24"/>
        </w:rPr>
        <w:t>, частично осваивающих основную общеобразовательную программу в форме семейного образования.</w:t>
      </w:r>
    </w:p>
    <w:p w:rsidR="00B23D12" w:rsidRDefault="00B23D12" w:rsidP="00B23D1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4E5" w:rsidRDefault="0096120F" w:rsidP="00E05DB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FD1F42">
        <w:rPr>
          <w:rFonts w:ascii="Times New Roman" w:hAnsi="Times New Roman" w:cs="Times New Roman"/>
          <w:sz w:val="24"/>
          <w:szCs w:val="24"/>
        </w:rPr>
        <w:t xml:space="preserve">Обучающиеся, частично </w:t>
      </w:r>
      <w:r w:rsidR="000F0DE8">
        <w:rPr>
          <w:rFonts w:ascii="Times New Roman" w:hAnsi="Times New Roman" w:cs="Times New Roman"/>
          <w:sz w:val="24"/>
          <w:szCs w:val="24"/>
        </w:rPr>
        <w:t>осваивающие основную общеобразовательную программу соответствующего уровня общего образования в форме самообразования или семейного образования, вправе пройти промежу</w:t>
      </w:r>
      <w:r w:rsidR="00E05DBB">
        <w:rPr>
          <w:rFonts w:ascii="Times New Roman" w:hAnsi="Times New Roman" w:cs="Times New Roman"/>
          <w:sz w:val="24"/>
          <w:szCs w:val="24"/>
        </w:rPr>
        <w:t>точную аттестацию по самостоятельно изучаемым предметам</w:t>
      </w:r>
      <w:r w:rsidR="000F0DE8">
        <w:rPr>
          <w:rFonts w:ascii="Times New Roman" w:hAnsi="Times New Roman" w:cs="Times New Roman"/>
          <w:sz w:val="24"/>
          <w:szCs w:val="24"/>
        </w:rPr>
        <w:t xml:space="preserve"> экстерном.</w:t>
      </w:r>
    </w:p>
    <w:p w:rsidR="002804E5" w:rsidRDefault="002804E5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9058D" w:rsidRDefault="00BC6147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49058D">
        <w:rPr>
          <w:rFonts w:ascii="Times New Roman" w:hAnsi="Times New Roman" w:cs="Times New Roman"/>
          <w:sz w:val="24"/>
          <w:szCs w:val="24"/>
        </w:rPr>
        <w:t>. Промежуточная аттестация экстерна в ГБОУ СОШ №72 проводится:</w:t>
      </w:r>
    </w:p>
    <w:p w:rsidR="0049058D" w:rsidRDefault="00BC6147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основании заявления совершеннолетнего обучающегося или родителей (законных представителей) несовершеннолетнего обучающегося на имя директора ГБОУ СОШ №72;</w:t>
      </w:r>
    </w:p>
    <w:p w:rsidR="0049058D" w:rsidRDefault="0049058D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соответствии с расписанием, утверждённым директором школы не позднее, чем за 15 дней до её проведения</w:t>
      </w:r>
      <w:r w:rsidR="00DD0E99">
        <w:rPr>
          <w:rFonts w:ascii="Times New Roman" w:hAnsi="Times New Roman" w:cs="Times New Roman"/>
          <w:sz w:val="24"/>
          <w:szCs w:val="24"/>
        </w:rPr>
        <w:t>;</w:t>
      </w:r>
    </w:p>
    <w:p w:rsidR="00DD0E99" w:rsidRDefault="00DD0E99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предметной комиссией, в количестве не менее трёх человек, состав которой утверждается приказом директора школы.</w:t>
      </w:r>
    </w:p>
    <w:p w:rsidR="002804E5" w:rsidRDefault="002804E5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0E99" w:rsidRDefault="00BC6147" w:rsidP="00BC614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DD0E99">
        <w:rPr>
          <w:rFonts w:ascii="Times New Roman" w:hAnsi="Times New Roman" w:cs="Times New Roman"/>
          <w:sz w:val="24"/>
          <w:szCs w:val="24"/>
        </w:rPr>
        <w:t>. Ход и итоги проведения промежуточной аттестации экстерна оформляются соответствующим протоколом (приложение 1). Протокол подписывается всеми членами предметной комиссии, его содержание доводится до экстерна и его родителей (закон</w:t>
      </w:r>
      <w:r>
        <w:rPr>
          <w:rFonts w:ascii="Times New Roman" w:hAnsi="Times New Roman" w:cs="Times New Roman"/>
          <w:sz w:val="24"/>
          <w:szCs w:val="24"/>
        </w:rPr>
        <w:t>ных представителей) под подпись.</w:t>
      </w:r>
    </w:p>
    <w:p w:rsidR="002804E5" w:rsidRDefault="002804E5" w:rsidP="000F0DE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04E5" w:rsidRDefault="00BC6147" w:rsidP="00253E8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Неудовлетворительные результаты</w:t>
      </w:r>
      <w:r w:rsidR="00DD0E99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 общеобразовательной программы общего образования соответствующего уровня, </w:t>
      </w:r>
      <w:proofErr w:type="gramStart"/>
      <w:r w:rsidR="00DD0E99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="00DD0E99">
        <w:rPr>
          <w:rFonts w:ascii="Times New Roman" w:hAnsi="Times New Roman" w:cs="Times New Roman"/>
          <w:sz w:val="24"/>
          <w:szCs w:val="24"/>
        </w:rPr>
        <w:t xml:space="preserve"> экстерном</w:t>
      </w:r>
      <w:r w:rsidR="00E42A3B">
        <w:rPr>
          <w:rFonts w:ascii="Times New Roman" w:hAnsi="Times New Roman" w:cs="Times New Roman"/>
          <w:sz w:val="24"/>
          <w:szCs w:val="24"/>
        </w:rPr>
        <w:t xml:space="preserve"> при проведении промежуточной аттестации,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 являются академической задолженностью, которая должна быть ликвидирована в соответствии с пунктом 5 данного положения.</w:t>
      </w:r>
    </w:p>
    <w:p w:rsidR="00B23D12" w:rsidRDefault="00B23D12" w:rsidP="00280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6562" w:rsidRPr="00435479" w:rsidRDefault="002804E5" w:rsidP="00CD656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D6562" w:rsidRPr="00435479">
        <w:rPr>
          <w:rFonts w:ascii="Times New Roman" w:hAnsi="Times New Roman" w:cs="Times New Roman"/>
          <w:b/>
          <w:sz w:val="24"/>
          <w:szCs w:val="24"/>
        </w:rPr>
        <w:t>. Порядок внесения изменений и дополнений в Положение</w:t>
      </w:r>
    </w:p>
    <w:p w:rsidR="00CD6562" w:rsidRPr="00435479" w:rsidRDefault="00CD6562" w:rsidP="00CD656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D6562" w:rsidRDefault="002804E5" w:rsidP="00CD65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6562" w:rsidRPr="00435479">
        <w:rPr>
          <w:rFonts w:ascii="Times New Roman" w:hAnsi="Times New Roman" w:cs="Times New Roman"/>
          <w:sz w:val="24"/>
          <w:szCs w:val="24"/>
        </w:rPr>
        <w:t>.1. Изменения и дополнения в настоящее Положение подлежат обсуждению на педагогическ</w:t>
      </w:r>
      <w:r w:rsidR="00737D67" w:rsidRPr="00435479">
        <w:rPr>
          <w:rFonts w:ascii="Times New Roman" w:hAnsi="Times New Roman" w:cs="Times New Roman"/>
          <w:sz w:val="24"/>
          <w:szCs w:val="24"/>
        </w:rPr>
        <w:t>ом совете ГБОУ СОШ №72 и утверждению приказом директора школы.</w:t>
      </w:r>
    </w:p>
    <w:p w:rsidR="002804E5" w:rsidRPr="00435479" w:rsidRDefault="002804E5" w:rsidP="00CD65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37D67" w:rsidRPr="00435479" w:rsidRDefault="002804E5" w:rsidP="00CD65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7D67" w:rsidRPr="00435479">
        <w:rPr>
          <w:rFonts w:ascii="Times New Roman" w:hAnsi="Times New Roman" w:cs="Times New Roman"/>
          <w:sz w:val="24"/>
          <w:szCs w:val="24"/>
        </w:rPr>
        <w:t>.2. Внесённые изменения вступают в силу с учебного года, следующего за годом принятия решения о внесении изменений.</w:t>
      </w:r>
    </w:p>
    <w:p w:rsidR="00143A76" w:rsidRPr="00435479" w:rsidRDefault="00143A76" w:rsidP="00143A7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43A76" w:rsidRPr="00435479" w:rsidRDefault="00143A76" w:rsidP="00143A7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C62F5" w:rsidRDefault="00EC62F5" w:rsidP="00613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F5" w:rsidRDefault="00EC62F5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EC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83" w:rsidRDefault="00253E83" w:rsidP="00253E83">
      <w:pPr>
        <w:pStyle w:val="a3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253E83" w:rsidRPr="00253E83" w:rsidRDefault="00253E83" w:rsidP="00253E83">
      <w:pPr>
        <w:pStyle w:val="a3"/>
        <w:spacing w:before="0" w:beforeAutospacing="0" w:after="0" w:afterAutospacing="0"/>
        <w:jc w:val="right"/>
      </w:pPr>
      <w:r w:rsidRPr="00253E83">
        <w:rPr>
          <w:rFonts w:eastAsiaTheme="minorHAnsi"/>
          <w:lang w:eastAsia="en-US"/>
        </w:rPr>
        <w:lastRenderedPageBreak/>
        <w:t>Приложение 1</w:t>
      </w:r>
    </w:p>
    <w:p w:rsidR="00253E83" w:rsidRDefault="00253E83" w:rsidP="00253E83">
      <w:pPr>
        <w:pStyle w:val="a3"/>
        <w:spacing w:before="0" w:beforeAutospacing="0" w:after="0" w:afterAutospacing="0"/>
        <w:jc w:val="center"/>
        <w:rPr>
          <w:b/>
        </w:rPr>
      </w:pPr>
    </w:p>
    <w:p w:rsidR="00253E83" w:rsidRDefault="00253E83" w:rsidP="00253E8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253E83" w:rsidRDefault="00253E83" w:rsidP="00253E8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средняя общеобразовательная школа №72</w:t>
      </w:r>
    </w:p>
    <w:p w:rsidR="00253E83" w:rsidRDefault="00253E83" w:rsidP="00253E8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 углублённым изучением немецкого языка</w:t>
      </w:r>
    </w:p>
    <w:p w:rsidR="00253E83" w:rsidRDefault="00253E83" w:rsidP="00253E8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Калининского района Санкт-Петербурга</w:t>
      </w:r>
    </w:p>
    <w:p w:rsidR="00253E83" w:rsidRDefault="00253E83" w:rsidP="00253E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3E83" w:rsidRDefault="00253E83" w:rsidP="0025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53E83" w:rsidRDefault="00253E83" w:rsidP="0025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253E83" w:rsidRDefault="00253E83" w:rsidP="0025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83" w:rsidRDefault="00253E83" w:rsidP="0025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4B1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8A1EC3">
        <w:rPr>
          <w:rFonts w:ascii="Times New Roman" w:hAnsi="Times New Roman" w:cs="Times New Roman"/>
          <w:sz w:val="28"/>
          <w:szCs w:val="28"/>
        </w:rPr>
        <w:t>Дата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83" w:rsidRPr="008A1EC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учащегося _______________________________________ Класс ______</w:t>
      </w:r>
    </w:p>
    <w:p w:rsidR="00253E83" w:rsidRPr="008A1EC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4B1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____________________________________________________________________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Ассистенты _________________________________________________________________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аттестации ______________________________________ 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 _________________________________________________________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 _____________________________________________ __________________________________________________________________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рекомендации 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членов комиссии:  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 </w:t>
      </w:r>
    </w:p>
    <w:p w:rsidR="00253E83" w:rsidRDefault="00253E83" w:rsidP="00253E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 </w:t>
      </w:r>
    </w:p>
    <w:p w:rsidR="00253E83" w:rsidRPr="00EC62F5" w:rsidRDefault="00253E83" w:rsidP="00253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</w:t>
      </w:r>
    </w:p>
    <w:sectPr w:rsidR="00253E83" w:rsidRPr="00EC62F5" w:rsidSect="000F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2F5"/>
    <w:rsid w:val="0000691A"/>
    <w:rsid w:val="000C10C1"/>
    <w:rsid w:val="000C1F11"/>
    <w:rsid w:val="000F0DE8"/>
    <w:rsid w:val="000F4513"/>
    <w:rsid w:val="00143A76"/>
    <w:rsid w:val="00210C72"/>
    <w:rsid w:val="00247B92"/>
    <w:rsid w:val="00253E83"/>
    <w:rsid w:val="002804E5"/>
    <w:rsid w:val="002864E3"/>
    <w:rsid w:val="00332594"/>
    <w:rsid w:val="00390F12"/>
    <w:rsid w:val="003B4602"/>
    <w:rsid w:val="00430C3F"/>
    <w:rsid w:val="00435479"/>
    <w:rsid w:val="004568E1"/>
    <w:rsid w:val="0049058D"/>
    <w:rsid w:val="004952F9"/>
    <w:rsid w:val="004B0B58"/>
    <w:rsid w:val="00523684"/>
    <w:rsid w:val="00525070"/>
    <w:rsid w:val="005C2DAC"/>
    <w:rsid w:val="00613E07"/>
    <w:rsid w:val="00641E93"/>
    <w:rsid w:val="0064648C"/>
    <w:rsid w:val="00717462"/>
    <w:rsid w:val="00737D67"/>
    <w:rsid w:val="00795485"/>
    <w:rsid w:val="007A4CC0"/>
    <w:rsid w:val="008240C6"/>
    <w:rsid w:val="0084522C"/>
    <w:rsid w:val="00845339"/>
    <w:rsid w:val="00911043"/>
    <w:rsid w:val="0093650F"/>
    <w:rsid w:val="0096120F"/>
    <w:rsid w:val="00A23F42"/>
    <w:rsid w:val="00A30DBF"/>
    <w:rsid w:val="00A902E3"/>
    <w:rsid w:val="00AF4368"/>
    <w:rsid w:val="00B22797"/>
    <w:rsid w:val="00B23D12"/>
    <w:rsid w:val="00B41D9F"/>
    <w:rsid w:val="00B649C1"/>
    <w:rsid w:val="00BC6147"/>
    <w:rsid w:val="00BD5F33"/>
    <w:rsid w:val="00C35178"/>
    <w:rsid w:val="00CD6562"/>
    <w:rsid w:val="00D20402"/>
    <w:rsid w:val="00D4074A"/>
    <w:rsid w:val="00D54F99"/>
    <w:rsid w:val="00DD0E99"/>
    <w:rsid w:val="00E05DBB"/>
    <w:rsid w:val="00E40FD3"/>
    <w:rsid w:val="00E42A3B"/>
    <w:rsid w:val="00E57D1D"/>
    <w:rsid w:val="00EC62F5"/>
    <w:rsid w:val="00F97F53"/>
    <w:rsid w:val="00FD1F42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00AA-4598-456C-BFD9-3857E778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Alla</cp:lastModifiedBy>
  <cp:revision>4</cp:revision>
  <cp:lastPrinted>2015-04-13T14:45:00Z</cp:lastPrinted>
  <dcterms:created xsi:type="dcterms:W3CDTF">2015-06-09T13:27:00Z</dcterms:created>
  <dcterms:modified xsi:type="dcterms:W3CDTF">2017-10-28T10:57:00Z</dcterms:modified>
</cp:coreProperties>
</file>